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52"/>
          <w:szCs w:val="52"/>
          <w:shd w:val="clear" w:color="auto" w:fill="FFFFFF"/>
        </w:rPr>
      </w:pPr>
      <w:r>
        <w:rPr>
          <w:rFonts w:hint="eastAsia" w:ascii="宋体" w:hAnsi="宋体" w:cs="宋体"/>
          <w:kern w:val="0"/>
          <w:sz w:val="52"/>
          <w:szCs w:val="52"/>
          <w:shd w:val="clear" w:color="auto" w:fill="FFFFFF"/>
        </w:rPr>
        <w:t>蚌埠市第一人民医院棉织品租赁洗涤服务采购项目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6</w:t>
      </w:r>
      <w:r>
        <w:rPr>
          <w:rFonts w:hint="eastAsia" w:ascii="宋体" w:hAnsi="宋体" w:cs="宋体"/>
          <w:sz w:val="28"/>
          <w:szCs w:val="28"/>
          <w:u w:val="single"/>
        </w:rPr>
        <w:t>月</w:t>
      </w:r>
      <w:r>
        <w:rPr>
          <w:rFonts w:hint="eastAsia" w:ascii="宋体" w:hAnsi="宋体" w:cs="宋体"/>
          <w:sz w:val="28"/>
          <w:szCs w:val="28"/>
          <w:u w:val="single"/>
          <w:lang w:val="en-US" w:eastAsia="zh-CN"/>
        </w:rPr>
        <w:t>26</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项目名称：蚌埠市第一人民医院棉织品租赁洗涤服务采购项目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4、项目编号：ZCGF-BBYY-2023044</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5、主要内容：蚌埠市第一人民医院棉织品租赁洗涤服务采购项目，详见采购需求</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6、项目年度预算：2599362.40元/年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7、合作期限：1年，依据财政部《关于推进和完善服务项目政府采购有关问题的通知》（财库[2014]37号） “采购需求具有相对固定性、延续性且价格变化幅度小的服务项目，在年度预算能保障的前提下，采购人可以签订不超过三年履行期限的政府采购合同”，本项目采用1+1+1方式签订合同，即本项目合同有效期自本项目合同签订之日起计1年，1年合同期满后采购人对成交供应商进行履约评价，评价合格且采购人采购需求相对固定性的，采购人有权同成交供应商进行合同续签，至多续签2次。</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付款方式：按月支付服务费。服务供应商完成当月洗涤服务后，应于次月15日前依据中标价格向采购人开具正规发票，随票须附有上月棉织品洗涤数量明细汇总表、棉织品洗涤交接转移联单、服务评价表。采购人收到发票后30日内完成上月服务费用支付。</w:t>
      </w:r>
    </w:p>
    <w:p>
      <w:pPr>
        <w:pStyle w:val="13"/>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10</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w:t>
      </w:r>
      <w:r>
        <w:rPr>
          <w:rFonts w:hint="eastAsia" w:ascii="宋体" w:hAnsi="宋体" w:eastAsia="宋体" w:cs="宋体"/>
          <w:u w:val="single"/>
          <w:lang w:val="zh-CN" w:eastAsia="zh-CN"/>
        </w:rPr>
        <w:t>无</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3.本项目的特定资格要求：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en-US" w:eastAsia="zh-CN"/>
        </w:rPr>
        <w:t>3.1</w:t>
      </w:r>
      <w:r>
        <w:rPr>
          <w:rFonts w:hint="eastAsia" w:ascii="宋体" w:hAnsi="宋体" w:eastAsia="宋体" w:cs="宋体"/>
          <w:lang w:val="zh-CN" w:eastAsia="zh-CN"/>
        </w:rPr>
        <w:t>投标人须具备独立法人资格。</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en-US" w:eastAsia="zh-CN"/>
        </w:rPr>
        <w:t>3.2</w:t>
      </w:r>
      <w:r>
        <w:rPr>
          <w:rFonts w:hint="eastAsia" w:ascii="宋体" w:hAnsi="宋体" w:eastAsia="宋体" w:cs="宋体"/>
          <w:lang w:val="zh-CN" w:eastAsia="zh-CN"/>
        </w:rPr>
        <w:t>投标人须具有有效的营业执照，营业范围须与本项目服务内容相关。</w:t>
      </w:r>
    </w:p>
    <w:p>
      <w:pPr>
        <w:rPr>
          <w:rFonts w:hint="eastAsia"/>
          <w:sz w:val="44"/>
          <w:szCs w:val="44"/>
          <w:lang w:val="en-US" w:eastAsia="zh-CN"/>
        </w:rPr>
      </w:pPr>
      <w:r>
        <w:rPr>
          <w:rFonts w:hint="eastAsia"/>
          <w:sz w:val="44"/>
          <w:szCs w:val="44"/>
          <w:lang w:val="en-US" w:eastAsia="zh-CN"/>
        </w:rPr>
        <w:br w:type="page"/>
      </w:r>
    </w:p>
    <w:p>
      <w:pPr>
        <w:spacing w:line="120" w:lineRule="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蚌埠市第一人民医院棉织品租赁洗涤服务采购项目</w:t>
      </w:r>
      <w:bookmarkStart w:id="0" w:name="_GoBack"/>
      <w:bookmarkEnd w:id="0"/>
      <w:r>
        <w:rPr>
          <w:rFonts w:hint="eastAsia" w:ascii="宋体" w:hAnsi="宋体" w:eastAsia="宋体" w:cs="宋体"/>
          <w:b/>
          <w:bCs/>
          <w:sz w:val="30"/>
          <w:szCs w:val="30"/>
          <w:lang w:val="en-US" w:eastAsia="zh-CN"/>
        </w:rPr>
        <w:t>采购需求</w:t>
      </w:r>
    </w:p>
    <w:p>
      <w:pPr>
        <w:spacing w:line="560" w:lineRule="exact"/>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一、服务清单</w:t>
      </w:r>
    </w:p>
    <w:p>
      <w:pPr>
        <w:spacing w:line="560" w:lineRule="exact"/>
        <w:ind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eastAsia="zh-CN"/>
        </w:rPr>
        <w:t>（一）</w:t>
      </w:r>
      <w:r>
        <w:rPr>
          <w:rFonts w:hint="eastAsia" w:ascii="宋体" w:hAnsi="宋体" w:eastAsia="宋体" w:cs="宋体"/>
          <w:b/>
          <w:bCs/>
          <w:sz w:val="24"/>
          <w:szCs w:val="24"/>
        </w:rPr>
        <w:t>棉织品租赁洗涤服务</w:t>
      </w:r>
      <w:r>
        <w:rPr>
          <w:rFonts w:hint="eastAsia" w:ascii="宋体" w:hAnsi="宋体" w:eastAsia="宋体" w:cs="宋体"/>
          <w:b/>
          <w:bCs/>
          <w:sz w:val="24"/>
          <w:szCs w:val="24"/>
          <w:lang w:val="en-US" w:eastAsia="zh-CN"/>
        </w:rPr>
        <w:t>清单</w:t>
      </w:r>
    </w:p>
    <w:tbl>
      <w:tblPr>
        <w:tblStyle w:val="15"/>
        <w:tblW w:w="87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3"/>
        <w:gridCol w:w="1752"/>
        <w:gridCol w:w="4338"/>
        <w:gridCol w:w="623"/>
        <w:gridCol w:w="1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623"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序号</w:t>
            </w:r>
          </w:p>
        </w:tc>
        <w:tc>
          <w:tcPr>
            <w:tcW w:w="1752"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名称</w:t>
            </w:r>
          </w:p>
        </w:tc>
        <w:tc>
          <w:tcPr>
            <w:tcW w:w="4338"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参数</w:t>
            </w:r>
          </w:p>
        </w:tc>
        <w:tc>
          <w:tcPr>
            <w:tcW w:w="623"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单位</w:t>
            </w:r>
          </w:p>
        </w:tc>
        <w:tc>
          <w:tcPr>
            <w:tcW w:w="1405"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kern w:val="0"/>
                <w:sz w:val="18"/>
                <w:szCs w:val="18"/>
                <w:u w:val="none"/>
                <w:lang w:val="en-US" w:eastAsia="zh-CN" w:bidi="ar"/>
              </w:rPr>
            </w:pPr>
            <w:r>
              <w:rPr>
                <w:rFonts w:hint="default" w:ascii="等线" w:hAnsi="等线" w:eastAsia="等线" w:cs="等线"/>
                <w:i w:val="0"/>
                <w:iCs w:val="0"/>
                <w:color w:val="FFFFFF"/>
                <w:kern w:val="0"/>
                <w:sz w:val="18"/>
                <w:szCs w:val="18"/>
                <w:u w:val="none"/>
                <w:lang w:val="en-US" w:eastAsia="zh-CN" w:bidi="ar"/>
              </w:rPr>
              <w:t>预计年度</w:t>
            </w:r>
          </w:p>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洗涤量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床单</w:t>
            </w:r>
          </w:p>
        </w:tc>
        <w:tc>
          <w:tcPr>
            <w:tcW w:w="4338" w:type="dxa"/>
            <w:tcBorders>
              <w:top w:val="single" w:color="FFFFFF" w:sz="1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1.6m*2.7m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50%棉 50%涤</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 CVC30*30</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97304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枕套</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0.45m*0.75m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50%棉 50%涤</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纱织密度：CVC30*30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71370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3</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被套</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1.6m*2.2m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50%棉 50%涤</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纱织密度：CVC30*30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88929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4</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小单/婴儿单</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1m*1m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10859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5</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小被套</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1m*1m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2959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6</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手术衣</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43056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7</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手术裤</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40979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隔离衣</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45471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9</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病员衣</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35%棉  65%涤   </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纱织密度：T/C21*21</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14166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病员裤</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35%棉  65%涤   </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纱织密度：T/C21*21</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10832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11</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小毛巾/消毒巾</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1m*1m 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 C20*20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25089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12</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包布（双层）</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1.5m*1.5m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30164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13</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洞巾</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2.1m*1.2m/2.1m*1.5m</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开孔位置及大小按需提供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1702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14</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大洞巾</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3.2m*2m，开孔位置及大小按需提供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6535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15</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剖腹单</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3.3m*2.1m，距上端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开孔位置及大小按需提供100%全棉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1763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16</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双台布（厚布）</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2.3m*2.2m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17974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17</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方巾/治疗巾</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0.45m*0.75m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双层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76352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18</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大毛巾/浴巾</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0.7m*1.7m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19</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横单/中单</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 xml:space="preserve">1.5m*2.25m </w:t>
            </w:r>
          </w:p>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单层 100%全棉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纱织密度：C20*20，108*58</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25130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盖被</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1.5m*2.0m 填充物： 2公斤水洗羽丝棉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外罩面料： 100%全棉，全棉仿 羽布                      纱织密度:40*40,133*100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21</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垫被</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1.5m*2.0m 填充物： 2公斤水洗羽丝棉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外罩面料： 100%全棉，全棉仿 羽布                      纱织密度:40*40,133*100</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22</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枕芯</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8"/>
                <w:szCs w:val="18"/>
                <w:u w:val="none"/>
                <w:lang w:val="en-US" w:eastAsia="zh-CN" w:bidi="ar"/>
              </w:rPr>
            </w:pPr>
            <w:r>
              <w:rPr>
                <w:rFonts w:hint="default" w:ascii="等线" w:hAnsi="等线" w:eastAsia="等线" w:cs="等线"/>
                <w:i w:val="0"/>
                <w:iCs w:val="0"/>
                <w:color w:val="000000"/>
                <w:kern w:val="0"/>
                <w:sz w:val="18"/>
                <w:szCs w:val="18"/>
                <w:u w:val="none"/>
                <w:lang w:val="en-US" w:eastAsia="zh-CN" w:bidi="ar"/>
              </w:rPr>
              <w:t>0.45m*0.68m 填充物： 1 公斤水洗羽丝棉</w:t>
            </w:r>
          </w:p>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外罩面料： 100%全棉，漂白防 羽布                      纱织密度:40*40,133*100</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23</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夹尿布</w:t>
            </w:r>
          </w:p>
        </w:tc>
        <w:tc>
          <w:tcPr>
            <w:tcW w:w="4338"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0.6m*0.5m 100%全棉</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2357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24</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小孩衣</w:t>
            </w:r>
          </w:p>
        </w:tc>
        <w:tc>
          <w:tcPr>
            <w:tcW w:w="4338"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35%棉  65%涤   纱织密度： T/C21*21</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1405" w:type="dxa"/>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833 </w:t>
            </w:r>
          </w:p>
        </w:tc>
      </w:tr>
    </w:tbl>
    <w:p>
      <w:pPr>
        <w:spacing w:line="560" w:lineRule="exact"/>
        <w:rPr>
          <w:rFonts w:hint="eastAsia" w:ascii="宋体" w:hAnsi="宋体" w:eastAsia="宋体" w:cs="宋体"/>
          <w:b/>
          <w:bCs/>
          <w:sz w:val="24"/>
          <w:szCs w:val="24"/>
        </w:rPr>
      </w:pPr>
      <w:r>
        <w:rPr>
          <w:rFonts w:hint="eastAsia" w:ascii="宋体" w:hAnsi="宋体" w:eastAsia="宋体" w:cs="宋体"/>
          <w:b/>
          <w:bCs/>
          <w:sz w:val="24"/>
          <w:szCs w:val="24"/>
        </w:rPr>
        <w:t>注：上表内参数供参考，服务供应商向采购人提供的棉织品不得低于以上品质，如服务过程中采购人需求新服务类目但不在以上清单中的，按以上清单中材质、类型、重量相似的类目</w:t>
      </w:r>
      <w:r>
        <w:rPr>
          <w:rFonts w:hint="eastAsia" w:ascii="宋体" w:hAnsi="宋体" w:eastAsia="宋体" w:cs="宋体"/>
          <w:b/>
          <w:bCs/>
          <w:sz w:val="24"/>
          <w:szCs w:val="24"/>
          <w:lang w:eastAsia="zh-CN"/>
        </w:rPr>
        <w:t>提供</w:t>
      </w:r>
      <w:r>
        <w:rPr>
          <w:rFonts w:hint="eastAsia" w:ascii="宋体" w:hAnsi="宋体" w:eastAsia="宋体" w:cs="宋体"/>
          <w:b/>
          <w:bCs/>
          <w:sz w:val="24"/>
          <w:szCs w:val="24"/>
        </w:rPr>
        <w:t>。</w:t>
      </w:r>
    </w:p>
    <w:p>
      <w:pPr>
        <w:numPr>
          <w:ilvl w:val="0"/>
          <w:numId w:val="3"/>
        </w:numPr>
        <w:spacing w:line="5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棉织品</w:t>
      </w:r>
      <w:r>
        <w:rPr>
          <w:rFonts w:hint="eastAsia" w:ascii="宋体" w:hAnsi="宋体" w:eastAsia="宋体" w:cs="宋体"/>
          <w:b/>
          <w:bCs/>
          <w:sz w:val="24"/>
          <w:szCs w:val="24"/>
          <w:lang w:eastAsia="zh-CN"/>
        </w:rPr>
        <w:t>纯</w:t>
      </w:r>
      <w:r>
        <w:rPr>
          <w:rFonts w:hint="eastAsia" w:ascii="宋体" w:hAnsi="宋体" w:eastAsia="宋体" w:cs="宋体"/>
          <w:b/>
          <w:bCs/>
          <w:sz w:val="24"/>
          <w:szCs w:val="24"/>
        </w:rPr>
        <w:t>洗涤服务</w:t>
      </w:r>
      <w:r>
        <w:rPr>
          <w:rFonts w:hint="eastAsia" w:ascii="宋体" w:hAnsi="宋体" w:eastAsia="宋体" w:cs="宋体"/>
          <w:b/>
          <w:bCs/>
          <w:sz w:val="24"/>
          <w:szCs w:val="24"/>
          <w:lang w:val="en-US" w:eastAsia="zh-CN"/>
        </w:rPr>
        <w:t>清单</w:t>
      </w:r>
    </w:p>
    <w:tbl>
      <w:tblPr>
        <w:tblStyle w:val="15"/>
        <w:tblW w:w="81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2"/>
        <w:gridCol w:w="2571"/>
        <w:gridCol w:w="2019"/>
        <w:gridCol w:w="1214"/>
        <w:gridCol w:w="1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552"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序号</w:t>
            </w:r>
          </w:p>
        </w:tc>
        <w:tc>
          <w:tcPr>
            <w:tcW w:w="2571"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名称</w:t>
            </w:r>
          </w:p>
        </w:tc>
        <w:tc>
          <w:tcPr>
            <w:tcW w:w="2019"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参数</w:t>
            </w:r>
          </w:p>
        </w:tc>
        <w:tc>
          <w:tcPr>
            <w:tcW w:w="1214" w:type="dxa"/>
            <w:tcBorders>
              <w:top w:val="single" w:color="4F81BD" w:sz="8" w:space="0"/>
              <w:left w:val="single" w:color="4F81BD" w:sz="8" w:space="0"/>
              <w:bottom w:val="single" w:color="FFFFFF" w:sz="18" w:space="0"/>
              <w:right w:val="single" w:color="4F81BD" w:sz="8" w:space="0"/>
            </w:tcBorders>
            <w:shd w:val="clear" w:color="auto" w:fill="4F81BD"/>
            <w:noWrap/>
            <w:vAlign w:val="center"/>
          </w:tcPr>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单位</w:t>
            </w:r>
          </w:p>
        </w:tc>
        <w:tc>
          <w:tcPr>
            <w:tcW w:w="1782" w:type="dxa"/>
            <w:tcBorders>
              <w:top w:val="single" w:color="4F81BD" w:sz="8" w:space="0"/>
              <w:left w:val="single" w:color="4F81BD" w:sz="8" w:space="0"/>
              <w:bottom w:val="single" w:color="FFFFFF" w:sz="18" w:space="0"/>
              <w:right w:val="single" w:color="4F81BD" w:sz="8" w:space="0"/>
            </w:tcBorders>
            <w:shd w:val="clear" w:color="auto" w:fill="4F81BD"/>
            <w:noWrap w:val="0"/>
            <w:vAlign w:val="center"/>
          </w:tcPr>
          <w:p>
            <w:pPr>
              <w:keepNext w:val="0"/>
              <w:keepLines w:val="0"/>
              <w:widowControl/>
              <w:suppressLineNumbers w:val="0"/>
              <w:jc w:val="center"/>
              <w:textAlignment w:val="center"/>
              <w:rPr>
                <w:rFonts w:hint="default" w:ascii="等线" w:hAnsi="等线" w:eastAsia="等线" w:cs="等线"/>
                <w:i w:val="0"/>
                <w:iCs w:val="0"/>
                <w:color w:val="FFFFFF"/>
                <w:kern w:val="0"/>
                <w:sz w:val="18"/>
                <w:szCs w:val="18"/>
                <w:u w:val="none"/>
                <w:lang w:val="en-US" w:eastAsia="zh-CN" w:bidi="ar"/>
              </w:rPr>
            </w:pPr>
            <w:r>
              <w:rPr>
                <w:rFonts w:hint="default" w:ascii="等线" w:hAnsi="等线" w:eastAsia="等线" w:cs="等线"/>
                <w:i w:val="0"/>
                <w:iCs w:val="0"/>
                <w:color w:val="FFFFFF"/>
                <w:kern w:val="0"/>
                <w:sz w:val="18"/>
                <w:szCs w:val="18"/>
                <w:u w:val="none"/>
                <w:lang w:val="en-US" w:eastAsia="zh-CN" w:bidi="ar"/>
              </w:rPr>
              <w:t>预计年度</w:t>
            </w:r>
          </w:p>
          <w:p>
            <w:pPr>
              <w:keepNext w:val="0"/>
              <w:keepLines w:val="0"/>
              <w:widowControl/>
              <w:suppressLineNumbers w:val="0"/>
              <w:jc w:val="center"/>
              <w:textAlignment w:val="center"/>
              <w:rPr>
                <w:rFonts w:hint="default" w:ascii="等线" w:hAnsi="等线" w:eastAsia="等线" w:cs="等线"/>
                <w:i w:val="0"/>
                <w:iCs w:val="0"/>
                <w:color w:val="FFFFFF"/>
                <w:sz w:val="18"/>
                <w:szCs w:val="18"/>
                <w:u w:val="none"/>
              </w:rPr>
            </w:pPr>
            <w:r>
              <w:rPr>
                <w:rFonts w:hint="default" w:ascii="等线" w:hAnsi="等线" w:eastAsia="等线" w:cs="等线"/>
                <w:i w:val="0"/>
                <w:iCs w:val="0"/>
                <w:color w:val="FFFFFF"/>
                <w:kern w:val="0"/>
                <w:sz w:val="18"/>
                <w:szCs w:val="18"/>
                <w:u w:val="none"/>
                <w:lang w:val="en-US" w:eastAsia="zh-CN" w:bidi="ar"/>
              </w:rPr>
              <w:t>洗涤量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1</w:t>
            </w:r>
          </w:p>
        </w:tc>
        <w:tc>
          <w:tcPr>
            <w:tcW w:w="2571" w:type="dxa"/>
            <w:tcBorders>
              <w:top w:val="single" w:color="FFFFFF" w:sz="1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窗帘</w:t>
            </w:r>
          </w:p>
        </w:tc>
        <w:tc>
          <w:tcPr>
            <w:tcW w:w="2019" w:type="dxa"/>
            <w:tcBorders>
              <w:top w:val="single" w:color="FFFFFF" w:sz="1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套</w:t>
            </w:r>
          </w:p>
        </w:tc>
        <w:tc>
          <w:tcPr>
            <w:tcW w:w="0" w:type="auto"/>
            <w:tcBorders>
              <w:top w:val="single" w:color="FFFFFF" w:sz="1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688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2</w:t>
            </w:r>
          </w:p>
        </w:tc>
        <w:tc>
          <w:tcPr>
            <w:tcW w:w="2571"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沙发垫</w:t>
            </w:r>
          </w:p>
        </w:tc>
        <w:tc>
          <w:tcPr>
            <w:tcW w:w="2019"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陶</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3</w:t>
            </w:r>
          </w:p>
        </w:tc>
        <w:tc>
          <w:tcPr>
            <w:tcW w:w="2571"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椅套</w:t>
            </w:r>
          </w:p>
        </w:tc>
        <w:tc>
          <w:tcPr>
            <w:tcW w:w="2019"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套</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43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4</w:t>
            </w:r>
          </w:p>
        </w:tc>
        <w:tc>
          <w:tcPr>
            <w:tcW w:w="2571"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鞋套</w:t>
            </w:r>
          </w:p>
        </w:tc>
        <w:tc>
          <w:tcPr>
            <w:tcW w:w="2019"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双</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5</w:t>
            </w:r>
          </w:p>
        </w:tc>
        <w:tc>
          <w:tcPr>
            <w:tcW w:w="2571"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医生服</w:t>
            </w:r>
          </w:p>
        </w:tc>
        <w:tc>
          <w:tcPr>
            <w:tcW w:w="2019"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14394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6</w:t>
            </w:r>
          </w:p>
        </w:tc>
        <w:tc>
          <w:tcPr>
            <w:tcW w:w="2571"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护士服上衣</w:t>
            </w:r>
          </w:p>
        </w:tc>
        <w:tc>
          <w:tcPr>
            <w:tcW w:w="2019" w:type="dxa"/>
            <w:tcBorders>
              <w:top w:val="single" w:color="4F81BD" w:sz="8" w:space="0"/>
              <w:left w:val="single" w:color="4F81BD" w:sz="8" w:space="0"/>
              <w:bottom w:val="single" w:color="4F81BD" w:sz="8" w:space="0"/>
              <w:right w:val="single" w:color="4F81BD" w:sz="8" w:space="0"/>
            </w:tcBorders>
            <w:shd w:val="clear" w:color="auto" w:fill="FFFFFF"/>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0" w:type="auto"/>
            <w:tcBorders>
              <w:top w:val="single" w:color="4F81BD" w:sz="8" w:space="0"/>
              <w:left w:val="single" w:color="4F81BD" w:sz="8" w:space="0"/>
              <w:bottom w:val="single" w:color="4F81BD" w:sz="8" w:space="0"/>
              <w:right w:val="single" w:color="4F81BD" w:sz="8" w:space="0"/>
            </w:tcBorders>
            <w:shd w:val="clear" w:color="auto" w:fill="FFFFFF"/>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14394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7</w:t>
            </w:r>
          </w:p>
        </w:tc>
        <w:tc>
          <w:tcPr>
            <w:tcW w:w="2571"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护士服裤子</w:t>
            </w:r>
          </w:p>
        </w:tc>
        <w:tc>
          <w:tcPr>
            <w:tcW w:w="2019" w:type="dxa"/>
            <w:tcBorders>
              <w:top w:val="single" w:color="4F81BD" w:sz="8" w:space="0"/>
              <w:left w:val="single" w:color="4F81BD" w:sz="8" w:space="0"/>
              <w:bottom w:val="single" w:color="4F81BD" w:sz="8" w:space="0"/>
              <w:right w:val="single" w:color="4F81BD" w:sz="8" w:space="0"/>
            </w:tcBorders>
            <w:shd w:val="clear" w:color="auto" w:fill="B8CCE4"/>
            <w:noWrap w:val="0"/>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采购人自行采购</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件</w:t>
            </w:r>
          </w:p>
        </w:tc>
        <w:tc>
          <w:tcPr>
            <w:tcW w:w="0" w:type="auto"/>
            <w:tcBorders>
              <w:top w:val="single" w:color="4F81BD" w:sz="8" w:space="0"/>
              <w:left w:val="single" w:color="4F81BD" w:sz="8" w:space="0"/>
              <w:bottom w:val="single" w:color="4F81BD" w:sz="8" w:space="0"/>
              <w:right w:val="single" w:color="4F81BD" w:sz="8" w:space="0"/>
            </w:tcBorders>
            <w:shd w:val="clear" w:color="auto" w:fill="B8CCE4"/>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 xml:space="preserve">14394 </w:t>
            </w:r>
          </w:p>
        </w:tc>
      </w:tr>
    </w:tbl>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服务清单中数量为暂定数量，后续若医院因工作需要增加其它租赁或非租赁洗涤品种，本表中没有对应洗涤单价的，则按照洗涤单价相同材质的且洗涤单价最低的</w:t>
      </w:r>
      <w:r>
        <w:rPr>
          <w:rFonts w:hint="eastAsia" w:ascii="宋体" w:hAnsi="宋体" w:eastAsia="宋体" w:cs="宋体"/>
          <w:sz w:val="24"/>
          <w:szCs w:val="24"/>
          <w:lang w:eastAsia="zh-CN"/>
        </w:rPr>
        <w:t>棉织品</w:t>
      </w:r>
      <w:r>
        <w:rPr>
          <w:rFonts w:hint="eastAsia" w:ascii="宋体" w:hAnsi="宋体" w:eastAsia="宋体" w:cs="宋体"/>
          <w:sz w:val="24"/>
          <w:szCs w:val="24"/>
        </w:rPr>
        <w:t>展开面积进行计算，参照</w:t>
      </w:r>
      <w:r>
        <w:rPr>
          <w:rFonts w:hint="eastAsia" w:ascii="宋体" w:hAnsi="宋体" w:eastAsia="宋体" w:cs="宋体"/>
          <w:sz w:val="24"/>
          <w:szCs w:val="24"/>
          <w:lang w:eastAsia="zh-CN"/>
        </w:rPr>
        <w:t>清单</w:t>
      </w:r>
      <w:r>
        <w:rPr>
          <w:rFonts w:hint="eastAsia" w:ascii="宋体" w:hAnsi="宋体" w:eastAsia="宋体" w:cs="宋体"/>
          <w:sz w:val="24"/>
          <w:szCs w:val="24"/>
        </w:rPr>
        <w:t>内相近布类用品价格予以商定。本合同价在合同履行过程中不调整。</w:t>
      </w:r>
    </w:p>
    <w:p>
      <w:pPr>
        <w:spacing w:line="56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本项目实行打包计费模式：依据出院病人数（55元/人）及血透人次数（</w:t>
      </w:r>
      <w:r>
        <w:rPr>
          <w:rFonts w:hint="eastAsia" w:ascii="宋体" w:hAnsi="宋体" w:eastAsia="宋体" w:cs="宋体"/>
          <w:color w:val="auto"/>
          <w:sz w:val="24"/>
          <w:szCs w:val="24"/>
          <w:lang w:val="en-US" w:eastAsia="zh-CN"/>
        </w:rPr>
        <w:t>5.1</w:t>
      </w:r>
      <w:r>
        <w:rPr>
          <w:rFonts w:hint="eastAsia" w:ascii="宋体" w:hAnsi="宋体" w:eastAsia="宋体" w:cs="宋体"/>
          <w:color w:val="auto"/>
          <w:sz w:val="24"/>
          <w:szCs w:val="24"/>
          <w:lang w:eastAsia="zh-CN"/>
        </w:rPr>
        <w:t>元/人次）据实结算。</w:t>
      </w:r>
    </w:p>
    <w:tbl>
      <w:tblPr>
        <w:tblStyle w:val="29"/>
        <w:tblW w:w="5000" w:type="pct"/>
        <w:jc w:val="cente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autofit"/>
        <w:tblCellMar>
          <w:top w:w="0" w:type="dxa"/>
          <w:left w:w="108" w:type="dxa"/>
          <w:bottom w:w="0" w:type="dxa"/>
          <w:right w:w="108" w:type="dxa"/>
        </w:tblCellMar>
      </w:tblPr>
      <w:tblGrid>
        <w:gridCol w:w="2659"/>
        <w:gridCol w:w="1250"/>
        <w:gridCol w:w="1773"/>
        <w:gridCol w:w="2840"/>
      </w:tblGrid>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285" w:hRule="atLeast"/>
          <w:jc w:val="center"/>
        </w:trPr>
        <w:tc>
          <w:tcPr>
            <w:tcW w:w="1560"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计费项目名称</w:t>
            </w:r>
          </w:p>
        </w:tc>
        <w:tc>
          <w:tcPr>
            <w:tcW w:w="733"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lang w:eastAsia="zh-CN"/>
              </w:rPr>
            </w:pPr>
            <w:r>
              <w:rPr>
                <w:rFonts w:hint="eastAsia" w:ascii="宋体" w:hAnsi="宋体" w:eastAsia="宋体" w:cs="宋体"/>
                <w:b/>
                <w:bCs/>
                <w:color w:val="auto"/>
                <w:kern w:val="0"/>
                <w:sz w:val="24"/>
                <w:szCs w:val="24"/>
                <w:lang w:eastAsia="zh-CN"/>
              </w:rPr>
              <w:t>预算单价</w:t>
            </w:r>
          </w:p>
        </w:tc>
        <w:tc>
          <w:tcPr>
            <w:tcW w:w="1039"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预计数量</w:t>
            </w:r>
          </w:p>
        </w:tc>
        <w:tc>
          <w:tcPr>
            <w:tcW w:w="1666" w:type="pct"/>
            <w:tcBorders>
              <w:top w:val="single" w:color="4F81BD" w:sz="8" w:space="0"/>
              <w:left w:val="single" w:color="4F81BD" w:sz="8" w:space="0"/>
              <w:bottom w:val="single" w:color="FFFFFF" w:sz="18" w:space="0"/>
              <w:right w:val="single" w:color="4F81BD" w:sz="8" w:space="0"/>
            </w:tcBorders>
            <w:shd w:val="clear" w:color="auto" w:fill="4F81BD"/>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预算小计</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431" w:hRule="atLeast"/>
          <w:jc w:val="center"/>
        </w:trPr>
        <w:tc>
          <w:tcPr>
            <w:tcW w:w="1560" w:type="pct"/>
            <w:tcBorders>
              <w:top w:val="single" w:color="FFFFFF" w:sz="1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出院人次</w:t>
            </w:r>
          </w:p>
        </w:tc>
        <w:tc>
          <w:tcPr>
            <w:tcW w:w="733" w:type="pct"/>
            <w:tcBorders>
              <w:top w:val="single" w:color="FFFFFF" w:sz="18" w:space="0"/>
              <w:left w:val="single" w:color="4F81BD" w:sz="8" w:space="0"/>
              <w:bottom w:val="single" w:color="4F81BD" w:sz="8" w:space="0"/>
              <w:right w:val="single" w:color="4F81BD" w:sz="8" w:space="0"/>
            </w:tcBorders>
            <w:shd w:val="clear" w:color="auto" w:fill="B8CCE4"/>
            <w:noWrap/>
            <w:vAlign w:val="bottom"/>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¥55.00</w:t>
            </w:r>
          </w:p>
        </w:tc>
        <w:tc>
          <w:tcPr>
            <w:tcW w:w="1039" w:type="pct"/>
            <w:tcBorders>
              <w:top w:val="single" w:color="FFFFFF" w:sz="1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44481</w:t>
            </w:r>
          </w:p>
        </w:tc>
        <w:tc>
          <w:tcPr>
            <w:tcW w:w="1666" w:type="pct"/>
            <w:tcBorders>
              <w:top w:val="single" w:color="FFFFFF" w:sz="1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¥2,446,444.00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465" w:hRule="atLeast"/>
          <w:jc w:val="center"/>
        </w:trPr>
        <w:tc>
          <w:tcPr>
            <w:tcW w:w="1560" w:type="pct"/>
            <w:tcBorders>
              <w:top w:val="single" w:color="4F81BD" w:sz="8" w:space="0"/>
              <w:left w:val="single" w:color="4F81BD" w:sz="8" w:space="0"/>
              <w:bottom w:val="single" w:color="4F81BD" w:sz="8" w:space="0"/>
              <w:right w:val="single" w:color="4F81BD" w:sz="8" w:space="0"/>
            </w:tcBorders>
            <w:shd w:val="clear" w:color="auto" w:fill="FFFFFF"/>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血透人次</w:t>
            </w:r>
          </w:p>
        </w:tc>
        <w:tc>
          <w:tcPr>
            <w:tcW w:w="733" w:type="pct"/>
            <w:tcBorders>
              <w:top w:val="single" w:color="4F81BD" w:sz="8" w:space="0"/>
              <w:left w:val="single" w:color="4F81BD" w:sz="8" w:space="0"/>
              <w:bottom w:val="single" w:color="4F81BD" w:sz="8" w:space="0"/>
              <w:right w:val="single" w:color="4F81BD" w:sz="8" w:space="0"/>
            </w:tcBorders>
            <w:shd w:val="clear" w:color="auto" w:fill="FFFFFF"/>
            <w:noWrap/>
            <w:vAlign w:val="bottom"/>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¥5.10</w:t>
            </w:r>
          </w:p>
        </w:tc>
        <w:tc>
          <w:tcPr>
            <w:tcW w:w="1039" w:type="pct"/>
            <w:tcBorders>
              <w:top w:val="single" w:color="4F81BD" w:sz="8" w:space="0"/>
              <w:left w:val="single" w:color="4F81BD" w:sz="8" w:space="0"/>
              <w:bottom w:val="single" w:color="4F81BD" w:sz="8" w:space="0"/>
              <w:right w:val="single" w:color="4F81BD" w:sz="8" w:space="0"/>
            </w:tcBorders>
            <w:shd w:val="clear" w:color="auto" w:fill="FFFFFF"/>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29984</w:t>
            </w:r>
          </w:p>
        </w:tc>
        <w:tc>
          <w:tcPr>
            <w:tcW w:w="1666" w:type="pct"/>
            <w:tcBorders>
              <w:top w:val="single" w:color="4F81BD" w:sz="8" w:space="0"/>
              <w:left w:val="single" w:color="4F81BD" w:sz="8" w:space="0"/>
              <w:bottom w:val="single" w:color="4F81BD" w:sz="8" w:space="0"/>
              <w:right w:val="single" w:color="4F81BD" w:sz="8" w:space="0"/>
            </w:tcBorders>
            <w:shd w:val="clear" w:color="auto" w:fill="FFFFFF"/>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¥152,918.40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285" w:hRule="atLeast"/>
          <w:jc w:val="center"/>
        </w:trPr>
        <w:tc>
          <w:tcPr>
            <w:tcW w:w="3333" w:type="pct"/>
            <w:gridSpan w:val="3"/>
            <w:tcBorders>
              <w:top w:val="single" w:color="4F81BD" w:sz="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预算合计</w:t>
            </w:r>
          </w:p>
        </w:tc>
        <w:tc>
          <w:tcPr>
            <w:tcW w:w="1666" w:type="pct"/>
            <w:tcBorders>
              <w:top w:val="single" w:color="4F81BD" w:sz="8" w:space="0"/>
              <w:left w:val="single" w:color="4F81BD" w:sz="8" w:space="0"/>
              <w:bottom w:val="single" w:color="4F81BD" w:sz="8" w:space="0"/>
              <w:right w:val="single" w:color="4F81BD" w:sz="8" w:space="0"/>
            </w:tcBorders>
            <w:shd w:val="clear" w:color="auto" w:fill="B8CCE4"/>
            <w:noWrap/>
            <w:vAlign w:val="center"/>
          </w:tcPr>
          <w:p>
            <w:pPr>
              <w:widowControl/>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¥2,599,362.40</w:t>
            </w:r>
          </w:p>
        </w:tc>
      </w:tr>
    </w:tbl>
    <w:p>
      <w:pPr>
        <w:spacing w:line="56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本项目按单价的费率报价，费率不得高于90%</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、服务需求</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（一）服务内容</w:t>
      </w:r>
    </w:p>
    <w:p>
      <w:pPr>
        <w:numPr>
          <w:ilvl w:val="0"/>
          <w:numId w:val="0"/>
        </w:num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埠市第一人民医院棉织品租赁洗涤服务项目包括租赁洗涤和纯洗涤。洗涤服</w:t>
      </w:r>
      <w:r>
        <w:rPr>
          <w:rFonts w:hint="eastAsia" w:ascii="宋体" w:hAnsi="宋体" w:eastAsia="宋体" w:cs="宋体"/>
          <w:sz w:val="24"/>
          <w:szCs w:val="24"/>
        </w:rPr>
        <w:t>务内容包含医院内所有布类</w:t>
      </w:r>
      <w:r>
        <w:rPr>
          <w:rFonts w:hint="eastAsia" w:ascii="宋体" w:hAnsi="宋体" w:eastAsia="宋体" w:cs="宋体"/>
          <w:sz w:val="24"/>
          <w:szCs w:val="24"/>
          <w:lang w:eastAsia="zh-CN"/>
        </w:rPr>
        <w:t>棉织品</w:t>
      </w:r>
      <w:r>
        <w:rPr>
          <w:rFonts w:hint="eastAsia" w:ascii="宋体" w:hAnsi="宋体" w:eastAsia="宋体" w:cs="宋体"/>
          <w:sz w:val="24"/>
          <w:szCs w:val="24"/>
        </w:rPr>
        <w:t>的洗涤。纯洗涤</w:t>
      </w:r>
      <w:r>
        <w:rPr>
          <w:rFonts w:hint="eastAsia" w:ascii="宋体" w:hAnsi="宋体" w:eastAsia="宋体" w:cs="宋体"/>
          <w:sz w:val="24"/>
          <w:szCs w:val="24"/>
          <w:lang w:eastAsia="zh-CN"/>
        </w:rPr>
        <w:t>棉织品</w:t>
      </w:r>
      <w:r>
        <w:rPr>
          <w:rFonts w:hint="eastAsia" w:ascii="宋体" w:hAnsi="宋体" w:eastAsia="宋体" w:cs="宋体"/>
          <w:sz w:val="24"/>
          <w:szCs w:val="24"/>
        </w:rPr>
        <w:t>(工作服、窗帘、</w:t>
      </w:r>
      <w:r>
        <w:rPr>
          <w:rFonts w:hint="eastAsia" w:ascii="宋体" w:hAnsi="宋体" w:eastAsia="宋体" w:cs="宋体"/>
          <w:sz w:val="24"/>
          <w:szCs w:val="24"/>
          <w:lang w:eastAsia="zh-CN"/>
        </w:rPr>
        <w:t>鞋套</w:t>
      </w:r>
      <w:r>
        <w:rPr>
          <w:rFonts w:hint="eastAsia" w:ascii="宋体" w:hAnsi="宋体" w:eastAsia="宋体" w:cs="宋体"/>
          <w:sz w:val="24"/>
          <w:szCs w:val="24"/>
        </w:rPr>
        <w:t>等由</w:t>
      </w:r>
      <w:r>
        <w:rPr>
          <w:rFonts w:hint="eastAsia" w:ascii="宋体" w:hAnsi="宋体" w:eastAsia="宋体" w:cs="宋体"/>
          <w:sz w:val="24"/>
          <w:szCs w:val="24"/>
          <w:lang w:eastAsia="zh-CN"/>
        </w:rPr>
        <w:t>采购人</w:t>
      </w:r>
      <w:r>
        <w:rPr>
          <w:rFonts w:hint="eastAsia" w:ascii="宋体" w:hAnsi="宋体" w:eastAsia="宋体" w:cs="宋体"/>
          <w:sz w:val="24"/>
          <w:szCs w:val="24"/>
        </w:rPr>
        <w:t>提供</w:t>
      </w:r>
      <w:r>
        <w:rPr>
          <w:rFonts w:hint="eastAsia" w:ascii="宋体" w:hAnsi="宋体" w:eastAsia="宋体" w:cs="宋体"/>
          <w:sz w:val="24"/>
          <w:szCs w:val="24"/>
          <w:lang w:eastAsia="zh-CN"/>
        </w:rPr>
        <w:t>），成交供应商负责洗涤。租赁洗涤棉织品（除由采购人提供的纯洗涤棉织品以外的所有医院用棉织品）由成交供应商提供符合采购人要求的棉织品并负责洗涤。</w:t>
      </w:r>
    </w:p>
    <w:p>
      <w:pPr>
        <w:numPr>
          <w:ilvl w:val="0"/>
          <w:numId w:val="0"/>
        </w:num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成交供应商向采购人提供所有布类用品的接收（至病区或采购人指定地点）、运送（至病区或采购人指定地点）、分发（至病区或采购人指定地点）、交接、洗涤、消毒、缝补（含纽扣）、熨烫、折叠、运送车辆、人员配备等一切与本洗涤外包服务相关的服务内容，包括但不限于工作服，病员服，病房和值班室床单、被套、枕套、垫单，各类窗帘、手术衣等所有布料用品。</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.采购人提供开展洗涤工作所必须的库房及办公用房。开展业务所需的水、电源由采购人负责安装到位。成交供应商负责免费提供库房设施、人员配备及管理、提供本项目服务所须的一切设备及耗材。</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.成交供应商向采购人提供所有病区床单元布类用品和病员服、手术布类用品等布类用品的配备（含医护值班室、门急诊检查床等实际使用床位）：</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（1）被褥类用品（盖被、垫被、枕芯）按不低于1：1.5比例配置（即1张床至少配备1.5套床单元布类用品），现场至少保留</w:t>
      </w:r>
      <w:r>
        <w:rPr>
          <w:rFonts w:hint="eastAsia" w:ascii="宋体" w:hAnsi="宋体" w:eastAsia="宋体" w:cs="宋体"/>
          <w:sz w:val="24"/>
          <w:szCs w:val="24"/>
          <w:lang w:val="en-US" w:eastAsia="zh-CN"/>
        </w:rPr>
        <w:t>50</w:t>
      </w:r>
      <w:r>
        <w:rPr>
          <w:rFonts w:hint="eastAsia" w:ascii="宋体" w:hAnsi="宋体" w:eastAsia="宋体" w:cs="宋体"/>
          <w:sz w:val="24"/>
          <w:szCs w:val="24"/>
        </w:rPr>
        <w:t>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（2）床单元布类用品按不低于1：3比例配备（即一张病床至少配备三套床单元布类用品），现场至少保留100套应急库存。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（3）医护值班床单元按不低于1:3比例配备，现场至少保留</w:t>
      </w:r>
      <w:r>
        <w:rPr>
          <w:rFonts w:hint="eastAsia" w:ascii="宋体" w:hAnsi="宋体" w:eastAsia="宋体" w:cs="宋体"/>
          <w:sz w:val="24"/>
          <w:szCs w:val="24"/>
          <w:lang w:val="en-US" w:eastAsia="zh-CN"/>
        </w:rPr>
        <w:t>50</w:t>
      </w:r>
      <w:r>
        <w:rPr>
          <w:rFonts w:hint="eastAsia" w:ascii="宋体" w:hAnsi="宋体" w:eastAsia="宋体" w:cs="宋体"/>
          <w:sz w:val="24"/>
          <w:szCs w:val="24"/>
        </w:rPr>
        <w:t>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（4）手术衣及手术敷料按不低于1:4比例配备，现场至少保留</w:t>
      </w:r>
      <w:r>
        <w:rPr>
          <w:rFonts w:hint="eastAsia" w:ascii="宋体" w:hAnsi="宋体" w:eastAsia="宋体" w:cs="宋体"/>
          <w:sz w:val="24"/>
          <w:szCs w:val="24"/>
          <w:lang w:val="en-US" w:eastAsia="zh-CN"/>
        </w:rPr>
        <w:t>1</w:t>
      </w:r>
      <w:r>
        <w:rPr>
          <w:rFonts w:hint="eastAsia" w:ascii="宋体" w:hAnsi="宋体" w:eastAsia="宋体" w:cs="宋体"/>
          <w:sz w:val="24"/>
          <w:szCs w:val="24"/>
        </w:rPr>
        <w:t>00套应急库存。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除</w:t>
      </w:r>
      <w:r>
        <w:rPr>
          <w:rFonts w:hint="eastAsia" w:ascii="宋体" w:hAnsi="宋体" w:eastAsia="宋体" w:cs="宋体"/>
          <w:sz w:val="24"/>
          <w:szCs w:val="24"/>
          <w:lang w:eastAsia="zh-CN"/>
        </w:rPr>
        <w:t>上述</w:t>
      </w:r>
      <w:r>
        <w:rPr>
          <w:rFonts w:hint="eastAsia" w:ascii="宋体" w:hAnsi="宋体" w:eastAsia="宋体" w:cs="宋体"/>
          <w:sz w:val="24"/>
          <w:szCs w:val="24"/>
        </w:rPr>
        <w:t>基础最低配置要求外，</w:t>
      </w:r>
      <w:r>
        <w:rPr>
          <w:rFonts w:hint="eastAsia" w:ascii="宋体" w:hAnsi="宋体" w:eastAsia="宋体" w:cs="宋体"/>
          <w:sz w:val="24"/>
          <w:szCs w:val="24"/>
          <w:lang w:eastAsia="zh-CN"/>
        </w:rPr>
        <w:t>其他</w:t>
      </w:r>
      <w:r>
        <w:rPr>
          <w:rFonts w:hint="eastAsia" w:ascii="宋体" w:hAnsi="宋体" w:eastAsia="宋体" w:cs="宋体"/>
          <w:sz w:val="24"/>
          <w:szCs w:val="24"/>
        </w:rPr>
        <w:t>各类布类用品的配备数量须满足采购人实际使用需求。</w:t>
      </w:r>
    </w:p>
    <w:p>
      <w:pPr>
        <w:numPr>
          <w:ilvl w:val="0"/>
          <w:numId w:val="4"/>
        </w:num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服务要求</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洗涤质量标准</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严格按照洗涤工艺流程作业:收集(专用</w:t>
      </w:r>
      <w:r>
        <w:rPr>
          <w:rFonts w:hint="eastAsia" w:ascii="宋体" w:hAnsi="宋体" w:eastAsia="宋体" w:cs="宋体"/>
          <w:sz w:val="24"/>
          <w:szCs w:val="24"/>
          <w:lang w:eastAsia="zh-CN"/>
        </w:rPr>
        <w:t>棉织品</w:t>
      </w:r>
      <w:r>
        <w:rPr>
          <w:rFonts w:hint="eastAsia" w:ascii="宋体" w:hAnsi="宋体" w:eastAsia="宋体" w:cs="宋体"/>
          <w:sz w:val="24"/>
          <w:szCs w:val="24"/>
        </w:rPr>
        <w:t>袋收集，封闭式专用车辆转运);</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收集袋要求: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一般性病房被服</w:t>
      </w:r>
      <w:r>
        <w:rPr>
          <w:rFonts w:hint="eastAsia" w:ascii="宋体" w:hAnsi="宋体" w:eastAsia="宋体" w:cs="宋体"/>
          <w:sz w:val="24"/>
          <w:szCs w:val="24"/>
        </w:rPr>
        <w:tab/>
      </w:r>
      <w:r>
        <w:rPr>
          <w:rFonts w:hint="eastAsia" w:ascii="宋体" w:hAnsi="宋体" w:eastAsia="宋体" w:cs="宋体"/>
          <w:sz w:val="24"/>
          <w:szCs w:val="24"/>
        </w:rPr>
        <w:t>绿色包装袋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感染性用品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黄色包装袋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职工用品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蓝色包装袋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清洁用品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白色包装袋</w:t>
      </w:r>
      <w:r>
        <w:rPr>
          <w:rFonts w:hint="eastAsia" w:ascii="宋体" w:hAnsi="宋体" w:eastAsia="宋体" w:cs="宋体"/>
          <w:sz w:val="24"/>
          <w:szCs w:val="24"/>
        </w:rPr>
        <w:tab/>
      </w: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婴儿室物品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粉红色包装袋</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说明:所有污染</w:t>
      </w:r>
      <w:r>
        <w:rPr>
          <w:rFonts w:hint="eastAsia" w:ascii="宋体" w:hAnsi="宋体" w:eastAsia="宋体" w:cs="宋体"/>
          <w:sz w:val="24"/>
          <w:szCs w:val="24"/>
          <w:lang w:eastAsia="zh-CN"/>
        </w:rPr>
        <w:t>棉织品</w:t>
      </w:r>
      <w:r>
        <w:rPr>
          <w:rFonts w:hint="eastAsia" w:ascii="宋体" w:hAnsi="宋体" w:eastAsia="宋体" w:cs="宋体"/>
          <w:sz w:val="24"/>
          <w:szCs w:val="24"/>
        </w:rPr>
        <w:t>均需使用专用包装袋包装、收集、转运，包装袋需做到一用一清洗消毒，感染性包装袋外应标有“感染性织物”标识，包装袋不得交叉使用，盛装使用后医用织物的包装袋应扎带封口。</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2分类(根据洗涤物品的种类、清洁程度等分类);</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3蒸煮(消毒分池添加药剂专项蒸煮消毒，为防止交叉感染，分工作服和值班被消毒池、病号布类消毒池);</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洗涤:非医用公共纺织品和医用公共纺织品必须分开洗涤和消毒，设备、环境、人员必须分开，医护人员工作服和医护人员值班被应单独清洗。脏被服、衣物应尽快分拣、洗涤。被血液或其他体液严重污染的被服、衣物必须进行污染物处理后再进行清洗。</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脱水(脱水机处理)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6烘干(烘干机处理)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w:t>
      </w:r>
      <w:r>
        <w:rPr>
          <w:rFonts w:hint="eastAsia" w:ascii="宋体" w:hAnsi="宋体" w:eastAsia="宋体" w:cs="宋体"/>
          <w:sz w:val="24"/>
          <w:szCs w:val="24"/>
        </w:rPr>
        <w:t>对工作服、床单、被套进行烫平(机器烫平或手工烫平，折叠)</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1.7.1</w:t>
      </w:r>
      <w:r>
        <w:rPr>
          <w:rFonts w:hint="eastAsia" w:ascii="宋体" w:hAnsi="宋体" w:eastAsia="宋体" w:cs="宋体"/>
          <w:sz w:val="24"/>
          <w:szCs w:val="24"/>
        </w:rPr>
        <w:t>烫平、折叠过程中要求对洁净被服、衣服进行品质检查，发现问题及时处理。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1.7.2</w:t>
      </w:r>
      <w:r>
        <w:rPr>
          <w:rFonts w:hint="eastAsia" w:ascii="宋体" w:hAnsi="宋体" w:eastAsia="宋体" w:cs="宋体"/>
          <w:sz w:val="24"/>
          <w:szCs w:val="24"/>
        </w:rPr>
        <w:t>对于带有不同污渍需要回洗的被服、衣服，要针对其污渍的特点使用相对应的回洗方法和去渍手段。</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1.8</w:t>
      </w:r>
      <w:r>
        <w:rPr>
          <w:rFonts w:hint="eastAsia" w:ascii="宋体" w:hAnsi="宋体" w:eastAsia="宋体" w:cs="宋体"/>
          <w:sz w:val="24"/>
          <w:szCs w:val="24"/>
        </w:rPr>
        <w:t>对缺少配件的</w:t>
      </w:r>
      <w:r>
        <w:rPr>
          <w:rFonts w:hint="eastAsia" w:ascii="宋体" w:hAnsi="宋体" w:eastAsia="宋体" w:cs="宋体"/>
          <w:sz w:val="24"/>
          <w:szCs w:val="24"/>
          <w:lang w:eastAsia="zh-CN"/>
        </w:rPr>
        <w:t>棉织品</w:t>
      </w:r>
      <w:r>
        <w:rPr>
          <w:rFonts w:hint="eastAsia" w:ascii="宋体" w:hAnsi="宋体" w:eastAsia="宋体" w:cs="宋体"/>
          <w:sz w:val="24"/>
          <w:szCs w:val="24"/>
        </w:rPr>
        <w:t>要缝补完整(包括系带、松紧带、扣子等)修补的材料由中标方承担(扣子等配件应统一，符合需要);</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1.9</w:t>
      </w:r>
      <w:r>
        <w:rPr>
          <w:rFonts w:hint="eastAsia" w:ascii="宋体" w:hAnsi="宋体" w:eastAsia="宋体" w:cs="宋体"/>
          <w:sz w:val="24"/>
          <w:szCs w:val="24"/>
        </w:rPr>
        <w:t>包装(专用包装袋);</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1.10</w:t>
      </w:r>
      <w:r>
        <w:rPr>
          <w:rFonts w:hint="eastAsia" w:ascii="宋体" w:hAnsi="宋体" w:eastAsia="宋体" w:cs="宋体"/>
          <w:sz w:val="24"/>
          <w:szCs w:val="24"/>
        </w:rPr>
        <w:t>送回(全封闭专用车辆转运、送货)</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1.11</w:t>
      </w:r>
      <w:r>
        <w:rPr>
          <w:rFonts w:hint="eastAsia" w:ascii="宋体" w:hAnsi="宋体" w:eastAsia="宋体" w:cs="宋体"/>
          <w:sz w:val="24"/>
          <w:szCs w:val="24"/>
        </w:rPr>
        <w:t>污染衣被未经洗涤不得进入清洁区及清洁通道。运送污物的车辆与运送清洁衣物的车辆要严格分开。</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洗涤原料</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企业使用的洗涤剂产品必须符合国家卫生标准、安全标准、环保要求，不得使用“氯漂”等有害身体或导致皮肤反应的洗涤产品，洗涤剂的投量应有登记并符合规范，以免造成对布料及人体损伤、破坏。</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消毒洗涤后的衣物标准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清洁整齐、无污渍、无破损、无毛发，肉眼检测无明显污迹、污渍、无大片脱色。</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3.2</w:t>
      </w:r>
      <w:r>
        <w:rPr>
          <w:rFonts w:hint="eastAsia" w:ascii="宋体" w:hAnsi="宋体" w:eastAsia="宋体" w:cs="宋体"/>
          <w:sz w:val="24"/>
          <w:szCs w:val="24"/>
        </w:rPr>
        <w:t>所有经熨烫后的布类应平整挺括，无明显皱褶。</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3.3</w:t>
      </w:r>
      <w:r>
        <w:rPr>
          <w:rFonts w:hint="eastAsia" w:ascii="宋体" w:hAnsi="宋体" w:eastAsia="宋体" w:cs="宋体"/>
          <w:sz w:val="24"/>
          <w:szCs w:val="24"/>
        </w:rPr>
        <w:t>洗涤物品无掉扣、掉带。</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3.4</w:t>
      </w:r>
      <w:r>
        <w:rPr>
          <w:rFonts w:hint="eastAsia" w:ascii="宋体" w:hAnsi="宋体" w:eastAsia="宋体" w:cs="宋体"/>
          <w:sz w:val="24"/>
          <w:szCs w:val="24"/>
          <w:lang w:eastAsia="zh-CN"/>
        </w:rPr>
        <w:t>棉织品</w:t>
      </w:r>
      <w:r>
        <w:rPr>
          <w:rFonts w:hint="eastAsia" w:ascii="宋体" w:hAnsi="宋体" w:eastAsia="宋体" w:cs="宋体"/>
          <w:sz w:val="24"/>
          <w:szCs w:val="24"/>
        </w:rPr>
        <w:t>表面不得有缝补、无潮湿。</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3.5若棉织品经成交供应商洗涤后顽渍太多，成交供应商须依据采购人要求重新配备同数量、同类型、同规格、同品质的产品。</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成交供应商提供的棉织品有以上问题主动更换，使用科室反映棉织品有以上问题需立即解决更换。</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中转要求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4.1</w:t>
      </w:r>
      <w:r>
        <w:rPr>
          <w:rFonts w:hint="eastAsia" w:ascii="宋体" w:hAnsi="宋体" w:eastAsia="宋体" w:cs="宋体"/>
          <w:sz w:val="24"/>
          <w:szCs w:val="24"/>
          <w:lang w:eastAsia="zh-CN"/>
        </w:rPr>
        <w:t>成交供应商</w:t>
      </w:r>
      <w:r>
        <w:rPr>
          <w:rFonts w:hint="eastAsia" w:ascii="宋体" w:hAnsi="宋体" w:eastAsia="宋体" w:cs="宋体"/>
          <w:sz w:val="24"/>
          <w:szCs w:val="24"/>
        </w:rPr>
        <w:t>应严格遵守医院提出的收送时间及路线的要求，如遇设备故障及不可遇见的突发事件，</w:t>
      </w:r>
      <w:r>
        <w:rPr>
          <w:rFonts w:hint="eastAsia" w:ascii="宋体" w:hAnsi="宋体" w:eastAsia="宋体" w:cs="宋体"/>
          <w:sz w:val="24"/>
          <w:szCs w:val="24"/>
          <w:lang w:eastAsia="zh-CN"/>
        </w:rPr>
        <w:t>成交供应商</w:t>
      </w:r>
      <w:r>
        <w:rPr>
          <w:rFonts w:hint="eastAsia" w:ascii="宋体" w:hAnsi="宋体" w:eastAsia="宋体" w:cs="宋体"/>
          <w:sz w:val="24"/>
          <w:szCs w:val="24"/>
        </w:rPr>
        <w:t>应及时与</w:t>
      </w:r>
      <w:r>
        <w:rPr>
          <w:rFonts w:hint="eastAsia" w:ascii="宋体" w:hAnsi="宋体" w:eastAsia="宋体" w:cs="宋体"/>
          <w:sz w:val="24"/>
          <w:szCs w:val="24"/>
          <w:lang w:eastAsia="zh-CN"/>
        </w:rPr>
        <w:t>采购人</w:t>
      </w:r>
      <w:r>
        <w:rPr>
          <w:rFonts w:hint="eastAsia" w:ascii="宋体" w:hAnsi="宋体" w:eastAsia="宋体" w:cs="宋体"/>
          <w:sz w:val="24"/>
          <w:szCs w:val="24"/>
        </w:rPr>
        <w:t>取得联系，并且有相应的应急处理措施，不得影响医院正常工作。</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4.2</w:t>
      </w:r>
      <w:r>
        <w:rPr>
          <w:rFonts w:hint="eastAsia" w:ascii="宋体" w:hAnsi="宋体" w:eastAsia="宋体" w:cs="宋体"/>
          <w:sz w:val="24"/>
          <w:szCs w:val="24"/>
        </w:rPr>
        <w:t>如遇法定节假日、双休日应照常洗涤，并保证质量，不得耽误正常使用。否则一切后果由</w:t>
      </w:r>
      <w:r>
        <w:rPr>
          <w:rFonts w:hint="eastAsia" w:ascii="宋体" w:hAnsi="宋体" w:eastAsia="宋体" w:cs="宋体"/>
          <w:sz w:val="24"/>
          <w:szCs w:val="24"/>
          <w:lang w:eastAsia="zh-CN"/>
        </w:rPr>
        <w:t>成交供应商</w:t>
      </w:r>
      <w:r>
        <w:rPr>
          <w:rFonts w:hint="eastAsia" w:ascii="宋体" w:hAnsi="宋体" w:eastAsia="宋体" w:cs="宋体"/>
          <w:sz w:val="24"/>
          <w:szCs w:val="24"/>
        </w:rPr>
        <w:t>负责。</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4.3</w:t>
      </w:r>
      <w:r>
        <w:rPr>
          <w:rFonts w:hint="eastAsia" w:ascii="宋体" w:hAnsi="宋体" w:eastAsia="宋体" w:cs="宋体"/>
          <w:sz w:val="24"/>
          <w:szCs w:val="24"/>
        </w:rPr>
        <w:t>配送工具:</w:t>
      </w:r>
      <w:r>
        <w:rPr>
          <w:rFonts w:hint="eastAsia" w:ascii="宋体" w:hAnsi="宋体" w:eastAsia="宋体" w:cs="宋体"/>
          <w:sz w:val="24"/>
          <w:szCs w:val="24"/>
          <w:lang w:eastAsia="zh-CN"/>
        </w:rPr>
        <w:t>采购人</w:t>
      </w:r>
      <w:r>
        <w:rPr>
          <w:rFonts w:hint="eastAsia" w:ascii="宋体" w:hAnsi="宋体" w:eastAsia="宋体" w:cs="宋体"/>
          <w:sz w:val="24"/>
          <w:szCs w:val="24"/>
        </w:rPr>
        <w:t>与</w:t>
      </w:r>
      <w:r>
        <w:rPr>
          <w:rFonts w:hint="eastAsia" w:ascii="宋体" w:hAnsi="宋体" w:eastAsia="宋体" w:cs="宋体"/>
          <w:sz w:val="24"/>
          <w:szCs w:val="24"/>
          <w:lang w:eastAsia="zh-CN"/>
        </w:rPr>
        <w:t>成交供应商</w:t>
      </w:r>
      <w:r>
        <w:rPr>
          <w:rFonts w:hint="eastAsia" w:ascii="宋体" w:hAnsi="宋体" w:eastAsia="宋体" w:cs="宋体"/>
          <w:sz w:val="24"/>
          <w:szCs w:val="24"/>
        </w:rPr>
        <w:t>之间应有专用车辆运送，洁污应分车辆运送，车辆外应有明显“洁”、“污”字样。病房收送应分别配有“洁”“污”推车，要求车轮无噪音，对地面无损伤。分别用于接送物品。清洁物推车送衣前必须用清水或1%洗涤剂溶液擦拭一次，运送任务结束后车辆应按消毒要求进行终末消毒，所有运送车辆均需按照</w:t>
      </w:r>
      <w:r>
        <w:rPr>
          <w:rFonts w:hint="eastAsia" w:ascii="宋体" w:hAnsi="宋体" w:eastAsia="宋体" w:cs="宋体"/>
          <w:sz w:val="24"/>
          <w:szCs w:val="24"/>
          <w:lang w:eastAsia="zh-CN"/>
        </w:rPr>
        <w:t>采购人</w:t>
      </w:r>
      <w:r>
        <w:rPr>
          <w:rFonts w:hint="eastAsia" w:ascii="宋体" w:hAnsi="宋体" w:eastAsia="宋体" w:cs="宋体"/>
          <w:sz w:val="24"/>
          <w:szCs w:val="24"/>
        </w:rPr>
        <w:t>要求统一摆放整齐，不得影响</w:t>
      </w:r>
      <w:r>
        <w:rPr>
          <w:rFonts w:hint="eastAsia" w:ascii="宋体" w:hAnsi="宋体" w:eastAsia="宋体" w:cs="宋体"/>
          <w:sz w:val="24"/>
          <w:szCs w:val="24"/>
          <w:lang w:eastAsia="zh-CN"/>
        </w:rPr>
        <w:t>采购人</w:t>
      </w:r>
      <w:r>
        <w:rPr>
          <w:rFonts w:hint="eastAsia" w:ascii="宋体" w:hAnsi="宋体" w:eastAsia="宋体" w:cs="宋体"/>
          <w:sz w:val="24"/>
          <w:szCs w:val="24"/>
        </w:rPr>
        <w:t>区域内的正常交通秩序。</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运送要求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5.1</w:t>
      </w:r>
      <w:r>
        <w:rPr>
          <w:rFonts w:hint="eastAsia" w:ascii="宋体" w:hAnsi="宋体" w:eastAsia="宋体" w:cs="宋体"/>
          <w:sz w:val="24"/>
          <w:szCs w:val="24"/>
        </w:rPr>
        <w:t>医护人员的</w:t>
      </w:r>
      <w:r>
        <w:rPr>
          <w:rFonts w:hint="eastAsia" w:ascii="宋体" w:hAnsi="宋体" w:eastAsia="宋体" w:cs="宋体"/>
          <w:sz w:val="24"/>
          <w:szCs w:val="24"/>
          <w:lang w:eastAsia="zh-CN"/>
        </w:rPr>
        <w:t>工作服</w:t>
      </w:r>
      <w:r>
        <w:rPr>
          <w:rFonts w:hint="eastAsia" w:ascii="宋体" w:hAnsi="宋体" w:eastAsia="宋体" w:cs="宋体"/>
          <w:sz w:val="24"/>
          <w:szCs w:val="24"/>
        </w:rPr>
        <w:t>、制服、被服应严格与患者的病服及被服分开。</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5.2</w:t>
      </w:r>
      <w:r>
        <w:rPr>
          <w:rFonts w:hint="eastAsia" w:ascii="宋体" w:hAnsi="宋体" w:eastAsia="宋体" w:cs="宋体"/>
          <w:sz w:val="24"/>
          <w:szCs w:val="24"/>
        </w:rPr>
        <w:t>医用洗涤物包装袋要求定期清洗、消毒，运输车辆要求定期消毒。</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5.3</w:t>
      </w:r>
      <w:r>
        <w:rPr>
          <w:rFonts w:hint="eastAsia" w:ascii="宋体" w:hAnsi="宋体" w:eastAsia="宋体" w:cs="宋体"/>
          <w:sz w:val="24"/>
          <w:szCs w:val="24"/>
        </w:rPr>
        <w:t>干净洗涤物不得与污染洗涤物同车运输。</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配送要求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w:t>
      </w:r>
      <w:r>
        <w:rPr>
          <w:rFonts w:hint="eastAsia" w:ascii="宋体" w:hAnsi="宋体" w:eastAsia="宋体" w:cs="宋体"/>
          <w:sz w:val="24"/>
          <w:szCs w:val="24"/>
        </w:rPr>
        <w:t>配送数量根据科室前一天下单数量进行配送，库房要留有足够库存数量以备临时需求，库房库存物品库存时间不得超过一个月，梅雨季节不得超过两周;超过规定库存时间需返厂重新清洗消毒合格后方可再次使用;布类不得有缝补。</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6.2</w:t>
      </w:r>
      <w:r>
        <w:rPr>
          <w:rFonts w:hint="eastAsia" w:ascii="宋体" w:hAnsi="宋体" w:eastAsia="宋体" w:cs="宋体"/>
          <w:sz w:val="24"/>
          <w:szCs w:val="24"/>
        </w:rPr>
        <w:t>清洁衣被的清点由</w:t>
      </w:r>
      <w:r>
        <w:rPr>
          <w:rFonts w:hint="eastAsia" w:ascii="宋体" w:hAnsi="宋体" w:eastAsia="宋体" w:cs="宋体"/>
          <w:sz w:val="24"/>
          <w:szCs w:val="24"/>
          <w:lang w:eastAsia="zh-CN"/>
        </w:rPr>
        <w:t>成交供应商</w:t>
      </w:r>
      <w:r>
        <w:rPr>
          <w:rFonts w:hint="eastAsia" w:ascii="宋体" w:hAnsi="宋体" w:eastAsia="宋体" w:cs="宋体"/>
          <w:sz w:val="24"/>
          <w:szCs w:val="24"/>
        </w:rPr>
        <w:t>人员与医院使用科室现场清点，并提交三联单双方签字确认，联单由</w:t>
      </w:r>
      <w:r>
        <w:rPr>
          <w:rFonts w:hint="eastAsia" w:ascii="宋体" w:hAnsi="宋体" w:eastAsia="宋体" w:cs="宋体"/>
          <w:sz w:val="24"/>
          <w:szCs w:val="24"/>
          <w:lang w:eastAsia="zh-CN"/>
        </w:rPr>
        <w:t>成交供应商</w:t>
      </w:r>
      <w:r>
        <w:rPr>
          <w:rFonts w:hint="eastAsia" w:ascii="宋体" w:hAnsi="宋体" w:eastAsia="宋体" w:cs="宋体"/>
          <w:sz w:val="24"/>
          <w:szCs w:val="24"/>
        </w:rPr>
        <w:t>保存合同期限为止，供</w:t>
      </w:r>
      <w:r>
        <w:rPr>
          <w:rFonts w:hint="eastAsia" w:ascii="宋体" w:hAnsi="宋体" w:eastAsia="宋体" w:cs="宋体"/>
          <w:sz w:val="24"/>
          <w:szCs w:val="24"/>
          <w:lang w:eastAsia="zh-CN"/>
        </w:rPr>
        <w:t>采购人</w:t>
      </w:r>
      <w:r>
        <w:rPr>
          <w:rFonts w:hint="eastAsia" w:ascii="宋体" w:hAnsi="宋体" w:eastAsia="宋体" w:cs="宋体"/>
          <w:sz w:val="24"/>
          <w:szCs w:val="24"/>
        </w:rPr>
        <w:t>抽查。</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6.3</w:t>
      </w:r>
      <w:r>
        <w:rPr>
          <w:rFonts w:hint="eastAsia" w:ascii="宋体" w:hAnsi="宋体" w:eastAsia="宋体" w:cs="宋体"/>
          <w:sz w:val="24"/>
          <w:szCs w:val="24"/>
        </w:rPr>
        <w:t>污染衣被应在被服间或消防通道内清点，不得在病房走廊内清点。</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6.4</w:t>
      </w:r>
      <w:r>
        <w:rPr>
          <w:rFonts w:hint="eastAsia" w:ascii="宋体" w:hAnsi="宋体" w:eastAsia="宋体" w:cs="宋体"/>
          <w:sz w:val="24"/>
          <w:szCs w:val="24"/>
        </w:rPr>
        <w:t>清点污染衣被时应按照消毒隔离要求做好防护工作，戴手套和口罩，穿工作衣等</w:t>
      </w:r>
      <w:r>
        <w:rPr>
          <w:rFonts w:hint="eastAsia" w:ascii="宋体" w:hAnsi="宋体" w:eastAsia="宋体" w:cs="宋体"/>
          <w:sz w:val="24"/>
          <w:szCs w:val="24"/>
          <w:lang w:eastAsia="zh-CN"/>
        </w:rPr>
        <w:t>，</w:t>
      </w:r>
      <w:r>
        <w:rPr>
          <w:rFonts w:hint="eastAsia" w:ascii="宋体" w:hAnsi="宋体" w:eastAsia="宋体" w:cs="宋体"/>
          <w:sz w:val="24"/>
          <w:szCs w:val="24"/>
        </w:rPr>
        <w:t>工作完成后应脱下工作服并每天及时换洗。</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6.5</w:t>
      </w:r>
      <w:r>
        <w:rPr>
          <w:rFonts w:hint="eastAsia" w:ascii="宋体" w:hAnsi="宋体" w:eastAsia="宋体" w:cs="宋体"/>
          <w:sz w:val="24"/>
          <w:szCs w:val="24"/>
        </w:rPr>
        <w:t>清洁和污染的布类应使用不同颜色的</w:t>
      </w:r>
      <w:r>
        <w:rPr>
          <w:rFonts w:hint="eastAsia" w:ascii="宋体" w:hAnsi="宋体" w:eastAsia="宋体" w:cs="宋体"/>
          <w:sz w:val="24"/>
          <w:szCs w:val="24"/>
          <w:lang w:eastAsia="zh-CN"/>
        </w:rPr>
        <w:t>棉织品</w:t>
      </w:r>
      <w:r>
        <w:rPr>
          <w:rFonts w:hint="eastAsia" w:ascii="宋体" w:hAnsi="宋体" w:eastAsia="宋体" w:cs="宋体"/>
          <w:sz w:val="24"/>
          <w:szCs w:val="24"/>
        </w:rPr>
        <w:t>包装运送，不得混装</w:t>
      </w:r>
      <w:r>
        <w:rPr>
          <w:rFonts w:hint="eastAsia" w:ascii="宋体" w:hAnsi="宋体" w:eastAsia="宋体" w:cs="宋体"/>
          <w:sz w:val="24"/>
          <w:szCs w:val="24"/>
          <w:lang w:eastAsia="zh-CN"/>
        </w:rPr>
        <w:t>，不得</w:t>
      </w:r>
      <w:r>
        <w:rPr>
          <w:rFonts w:hint="eastAsia" w:ascii="宋体" w:hAnsi="宋体" w:eastAsia="宋体" w:cs="宋体"/>
          <w:sz w:val="24"/>
          <w:szCs w:val="24"/>
        </w:rPr>
        <w:t>裸送裸收。</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6.6</w:t>
      </w:r>
      <w:r>
        <w:rPr>
          <w:rFonts w:hint="eastAsia" w:ascii="宋体" w:hAnsi="宋体" w:eastAsia="宋体" w:cs="宋体"/>
          <w:sz w:val="24"/>
          <w:szCs w:val="24"/>
        </w:rPr>
        <w:t>下收下送车辆应按指定路线运行，洁污车辆不得使用相同运送路线及出入口。</w:t>
      </w:r>
    </w:p>
    <w:p>
      <w:pPr>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6.7</w:t>
      </w:r>
      <w:r>
        <w:rPr>
          <w:rFonts w:hint="eastAsia" w:ascii="宋体" w:hAnsi="宋体" w:eastAsia="宋体" w:cs="宋体"/>
          <w:sz w:val="24"/>
          <w:szCs w:val="24"/>
        </w:rPr>
        <w:t>每日配送的班次及时间</w:t>
      </w:r>
      <w:r>
        <w:rPr>
          <w:rFonts w:hint="eastAsia" w:ascii="宋体" w:hAnsi="宋体" w:eastAsia="宋体" w:cs="宋体"/>
          <w:sz w:val="24"/>
          <w:szCs w:val="24"/>
          <w:lang w:eastAsia="zh-CN"/>
        </w:rPr>
        <w:t>由成交供应商与采购人协商确定。</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6.8</w:t>
      </w:r>
      <w:r>
        <w:rPr>
          <w:rFonts w:hint="eastAsia" w:ascii="宋体" w:hAnsi="宋体" w:eastAsia="宋体" w:cs="宋体"/>
          <w:sz w:val="24"/>
          <w:szCs w:val="24"/>
        </w:rPr>
        <w:t>收发时间及频次不得低于以下要求:值班用品一周收发一次，冬季工作服一周收发一次，夏季工作服一周收发两次。具体收发时间及频次以科室需求为准。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6.9</w:t>
      </w:r>
      <w:r>
        <w:rPr>
          <w:rFonts w:hint="eastAsia" w:ascii="宋体" w:hAnsi="宋体" w:eastAsia="宋体" w:cs="宋体"/>
          <w:sz w:val="24"/>
          <w:szCs w:val="24"/>
        </w:rPr>
        <w:t>传染病类</w:t>
      </w:r>
      <w:r>
        <w:rPr>
          <w:rFonts w:hint="eastAsia" w:ascii="宋体" w:hAnsi="宋体" w:eastAsia="宋体" w:cs="宋体"/>
          <w:sz w:val="24"/>
          <w:szCs w:val="24"/>
          <w:lang w:eastAsia="zh-CN"/>
        </w:rPr>
        <w:t>医用棉织品</w:t>
      </w:r>
      <w:r>
        <w:rPr>
          <w:rFonts w:hint="eastAsia" w:ascii="宋体" w:hAnsi="宋体" w:eastAsia="宋体" w:cs="宋体"/>
          <w:sz w:val="24"/>
          <w:szCs w:val="24"/>
        </w:rPr>
        <w:t>物品和其他卫生防疫部门要求的特殊医用棉织品物品，确定需要洗涤，需另外包装放置并贴好标签进行处理，处置流程需符合消毒隔离相关要求</w:t>
      </w:r>
      <w:r>
        <w:rPr>
          <w:rFonts w:hint="eastAsia" w:ascii="宋体" w:hAnsi="宋体" w:eastAsia="宋体" w:cs="宋体"/>
          <w:sz w:val="24"/>
          <w:szCs w:val="24"/>
          <w:lang w:eastAsia="zh-CN"/>
        </w:rPr>
        <w:t>和</w:t>
      </w:r>
      <w:r>
        <w:rPr>
          <w:rFonts w:hint="eastAsia" w:ascii="宋体" w:hAnsi="宋体" w:eastAsia="宋体" w:cs="宋体"/>
          <w:sz w:val="24"/>
          <w:szCs w:val="24"/>
        </w:rPr>
        <w:t>医院相关感控规定。</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6.10</w:t>
      </w:r>
      <w:r>
        <w:rPr>
          <w:rFonts w:hint="eastAsia" w:ascii="宋体" w:hAnsi="宋体" w:eastAsia="宋体" w:cs="宋体"/>
          <w:sz w:val="24"/>
          <w:szCs w:val="24"/>
          <w:lang w:eastAsia="zh-CN"/>
        </w:rPr>
        <w:t>成交供应商</w:t>
      </w:r>
      <w:r>
        <w:rPr>
          <w:rFonts w:hint="eastAsia" w:ascii="宋体" w:hAnsi="宋体" w:eastAsia="宋体" w:cs="宋体"/>
          <w:sz w:val="24"/>
          <w:szCs w:val="24"/>
        </w:rPr>
        <w:t>应按照科室对</w:t>
      </w:r>
      <w:r>
        <w:rPr>
          <w:rFonts w:hint="eastAsia" w:ascii="宋体" w:hAnsi="宋体" w:eastAsia="宋体" w:cs="宋体"/>
          <w:sz w:val="24"/>
          <w:szCs w:val="24"/>
          <w:lang w:eastAsia="zh-CN"/>
        </w:rPr>
        <w:t>棉织品</w:t>
      </w:r>
      <w:r>
        <w:rPr>
          <w:rFonts w:hint="eastAsia" w:ascii="宋体" w:hAnsi="宋体" w:eastAsia="宋体" w:cs="宋体"/>
          <w:sz w:val="24"/>
          <w:szCs w:val="24"/>
        </w:rPr>
        <w:t>进行分类包装、运送，以减少分发时不必要的差错。</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6.11</w:t>
      </w:r>
      <w:r>
        <w:rPr>
          <w:rFonts w:hint="eastAsia" w:ascii="宋体" w:hAnsi="宋体" w:eastAsia="宋体" w:cs="宋体"/>
          <w:sz w:val="24"/>
          <w:szCs w:val="24"/>
        </w:rPr>
        <w:t>周六、周日、节假日按照正常工作日要求进行收送。</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6.12</w:t>
      </w:r>
      <w:r>
        <w:rPr>
          <w:rFonts w:hint="eastAsia" w:ascii="宋体" w:hAnsi="宋体" w:eastAsia="宋体" w:cs="宋体"/>
          <w:sz w:val="24"/>
          <w:szCs w:val="24"/>
        </w:rPr>
        <w:t>具体收送时间以充分满足医院工作要求为准。</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随时接受客户和政府主管部门的检查、监督、指导。</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每周</w:t>
      </w:r>
      <w:r>
        <w:rPr>
          <w:rFonts w:hint="eastAsia" w:ascii="宋体" w:hAnsi="宋体" w:eastAsia="宋体" w:cs="宋体"/>
          <w:sz w:val="24"/>
          <w:szCs w:val="24"/>
          <w:lang w:eastAsia="zh-CN"/>
        </w:rPr>
        <w:t>成交供应商</w:t>
      </w:r>
      <w:r>
        <w:rPr>
          <w:rFonts w:hint="eastAsia" w:ascii="宋体" w:hAnsi="宋体" w:eastAsia="宋体" w:cs="宋体"/>
          <w:sz w:val="24"/>
          <w:szCs w:val="24"/>
        </w:rPr>
        <w:t>需派管理人员对医院各科室进行质量跟踪调查，对科室反馈的意见要及时整改并有记录。</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洗涤消毒要求</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.1成交供应商所使用的洗涤剂、洗涤剂添加剂、消毒剂等均为正规厂家合格产品，其合格证须交采购人登记备案，不得使用有害身体或导致皮肤反应的洗涤用品，洗涤剂的投量应有登记并符合规范。</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.2成交供应商洗衣房须划分为污染区和清洁区，做好消毒处理工作。</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.3成交供应商须确保不同衣被分机、分批或转机洗涤：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.3.1</w:t>
      </w:r>
      <w:r>
        <w:rPr>
          <w:rFonts w:hint="eastAsia" w:ascii="宋体" w:hAnsi="宋体" w:eastAsia="宋体" w:cs="宋体"/>
          <w:sz w:val="24"/>
          <w:szCs w:val="24"/>
        </w:rPr>
        <w:tab/>
      </w:r>
      <w:r>
        <w:rPr>
          <w:rFonts w:hint="eastAsia" w:ascii="宋体" w:hAnsi="宋体" w:eastAsia="宋体" w:cs="宋体"/>
          <w:sz w:val="24"/>
          <w:szCs w:val="24"/>
        </w:rPr>
        <w:t>婴儿用品专机洗涤。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.3.2感染性（包含有明显血、脓、便污染的用品）衣被专机洗涤。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.3.3传染病房和烧伤病房衣被专机洗涤。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.3.4皮肤科病人被服分机洗涤。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.3.5普通病房病员衣被与干部病房病员棉织品分机洗涤。有色织物与无色织物分机或分批洗涤。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.3.6医务人员布类品单机洗涤，传染病房医务人员布类品分机洗涤。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.3.7各类手术用品单机洗涤。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.3.8手术室衣裤单独洗涤。 </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.3.9职工值班被服分机洗涤。 </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.3.10门诊妇产科检查所用的布类单独洗涤。 </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.3.11化纤工作衣应使用化学方法消毒，洗涤加热不得超过 50℃。</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.3.12棉袄手工洗涤。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.4成交供应商须确保衣被的消毒按以下标准执行:</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.4.1一般衣被的消毒：棉质用1%消毒洗涤剂 70℃以上温度（含化纤衣被 40—45℃）在洗衣机内洗 25 分钟，再用清水漂洗。</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.4.2传染病房和烧伤病房的衣被用有效氯 500mg/L 的消毒洗衣粉洗涤 30-60 分钟，然后用清水漂净。</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.4.3有明显血、脓、便污染的衣被，在用热水洗涤前，先用冷洗衣液或 1%-2%冷咸水浸泡清洗，再按传染性棉织品洗涤程序洗涤。</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.5成交供应商须确保洗衣池（机）洗衣后应用 90℃以上热水或消毒剂消毒</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.6成交供应商须确保洗衣房工作间地面、污染物品存放点、运输工具每日须有专人用消毒液消毒一次，运送污染用品的推车每次用后须用有效氯 1000mg/L 的消毒液擦拭消并记录。</w:t>
      </w:r>
    </w:p>
    <w:p>
      <w:pPr>
        <w:numPr>
          <w:ilvl w:val="0"/>
          <w:numId w:val="0"/>
        </w:num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9.7</w:t>
      </w:r>
      <w:r>
        <w:rPr>
          <w:rFonts w:hint="eastAsia" w:ascii="宋体" w:hAnsi="宋体" w:eastAsia="宋体" w:cs="宋体"/>
          <w:sz w:val="24"/>
          <w:szCs w:val="24"/>
        </w:rPr>
        <w:t>成交供应商须确保严格依据卫生部颁发的最新的医院消毒技术规范进行洗涤消毒。（提供承诺函）</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对清洁织物的卫生质量要求(国家行政部门发布最新标准的，以最新标准执行)</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10.1</w:t>
      </w:r>
      <w:r>
        <w:rPr>
          <w:rFonts w:hint="eastAsia" w:ascii="宋体" w:hAnsi="宋体" w:eastAsia="宋体" w:cs="宋体"/>
          <w:sz w:val="24"/>
          <w:szCs w:val="24"/>
        </w:rPr>
        <w:t>感官指标:清洁织物洗涤质量的感官指标应每批次进行检查清洁织物外观应整洁、干燥、无异味、异物、破损、无补丁物理指标:PH值应根据工作需要进行测定。中和后最后一次漂洗水的PH值应为5.8-6.5:按SB/T10989 要求(如有最新标准，按照最新执行，合同价格不予调整)，清洁织物表面的PH应达到65-75微生物指标:清洁织物微生物指标应符合</w:t>
      </w:r>
      <w:r>
        <w:rPr>
          <w:rFonts w:hint="eastAsia" w:ascii="宋体" w:hAnsi="宋体" w:eastAsia="宋体" w:cs="宋体"/>
          <w:sz w:val="24"/>
          <w:szCs w:val="24"/>
          <w:lang w:eastAsia="zh-CN"/>
        </w:rPr>
        <w:t>以下</w:t>
      </w:r>
      <w:r>
        <w:rPr>
          <w:rFonts w:hint="eastAsia" w:ascii="宋体" w:hAnsi="宋体" w:eastAsia="宋体" w:cs="宋体"/>
          <w:sz w:val="24"/>
          <w:szCs w:val="24"/>
        </w:rPr>
        <w:t>要求项目指标</w:t>
      </w:r>
    </w:p>
    <w:p>
      <w:pPr>
        <w:rPr>
          <w:rFonts w:hint="eastAsia" w:ascii="宋体" w:hAnsi="宋体" w:eastAsia="宋体" w:cs="宋体"/>
          <w:sz w:val="24"/>
          <w:szCs w:val="24"/>
        </w:rPr>
      </w:pPr>
      <w:r>
        <w:rPr>
          <w:rFonts w:hint="eastAsia" w:ascii="宋体" w:hAnsi="宋体" w:eastAsia="宋体" w:cs="宋体"/>
          <w:sz w:val="24"/>
          <w:szCs w:val="24"/>
        </w:rPr>
        <w:t>细菌菌落总数(CFU/100cm)200</w:t>
      </w:r>
    </w:p>
    <w:p>
      <w:pPr>
        <w:rPr>
          <w:rFonts w:hint="eastAsia" w:ascii="宋体" w:hAnsi="宋体" w:eastAsia="宋体" w:cs="宋体"/>
          <w:sz w:val="24"/>
          <w:szCs w:val="24"/>
        </w:rPr>
      </w:pPr>
      <w:r>
        <w:rPr>
          <w:rFonts w:hint="eastAsia" w:ascii="宋体" w:hAnsi="宋体" w:eastAsia="宋体" w:cs="宋体"/>
          <w:sz w:val="24"/>
          <w:szCs w:val="24"/>
        </w:rPr>
        <w:t>大肠菌群 不得检出</w:t>
      </w:r>
    </w:p>
    <w:p>
      <w:pPr>
        <w:rPr>
          <w:rFonts w:hint="eastAsia" w:ascii="宋体" w:hAnsi="宋体" w:eastAsia="宋体" w:cs="宋体"/>
          <w:sz w:val="24"/>
          <w:szCs w:val="24"/>
        </w:rPr>
      </w:pPr>
      <w:r>
        <w:rPr>
          <w:rFonts w:hint="eastAsia" w:ascii="宋体" w:hAnsi="宋体" w:eastAsia="宋体" w:cs="宋体"/>
          <w:sz w:val="24"/>
          <w:szCs w:val="24"/>
        </w:rPr>
        <w:t>金黄色葡萄球菌不得检出</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10.2</w:t>
      </w:r>
      <w:r>
        <w:rPr>
          <w:rFonts w:hint="eastAsia" w:ascii="宋体" w:hAnsi="宋体" w:eastAsia="宋体" w:cs="宋体"/>
          <w:sz w:val="24"/>
          <w:szCs w:val="24"/>
        </w:rPr>
        <w:t>成交供应商须建立内部有效的质量监控管理体系，发现问题及时处理，不符合质量标准的洗后物品不得出厂。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智能化要求</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11.1</w:t>
      </w:r>
      <w:r>
        <w:rPr>
          <w:rFonts w:hint="eastAsia" w:ascii="宋体" w:hAnsi="宋体" w:eastAsia="宋体" w:cs="宋体"/>
          <w:sz w:val="24"/>
          <w:szCs w:val="24"/>
          <w:lang w:eastAsia="zh-CN"/>
        </w:rPr>
        <w:t>成交供应商</w:t>
      </w:r>
      <w:r>
        <w:rPr>
          <w:rFonts w:hint="eastAsia" w:ascii="宋体" w:hAnsi="宋体" w:eastAsia="宋体" w:cs="宋体"/>
          <w:sz w:val="24"/>
          <w:szCs w:val="24"/>
        </w:rPr>
        <w:t>需提供符合</w:t>
      </w:r>
      <w:r>
        <w:rPr>
          <w:rFonts w:hint="eastAsia" w:ascii="宋体" w:hAnsi="宋体" w:eastAsia="宋体" w:cs="宋体"/>
          <w:sz w:val="24"/>
          <w:szCs w:val="24"/>
          <w:lang w:eastAsia="zh-CN"/>
        </w:rPr>
        <w:t>采购人</w:t>
      </w:r>
      <w:r>
        <w:rPr>
          <w:rFonts w:hint="eastAsia" w:ascii="宋体" w:hAnsi="宋体" w:eastAsia="宋体" w:cs="宋体"/>
          <w:sz w:val="24"/>
          <w:szCs w:val="24"/>
        </w:rPr>
        <w:t>现场实际要求的可操作的智能化系统及设备，主要功能包括但不限于以下功能:</w:t>
      </w:r>
      <w:r>
        <w:rPr>
          <w:rFonts w:hint="eastAsia" w:ascii="宋体" w:hAnsi="宋体" w:eastAsia="宋体" w:cs="宋体"/>
          <w:sz w:val="24"/>
          <w:szCs w:val="24"/>
          <w:lang w:eastAsia="zh-CN"/>
        </w:rPr>
        <w:t>棉织品</w:t>
      </w:r>
      <w:r>
        <w:rPr>
          <w:rFonts w:hint="eastAsia" w:ascii="宋体" w:hAnsi="宋体" w:eastAsia="宋体" w:cs="宋体"/>
          <w:sz w:val="24"/>
          <w:szCs w:val="24"/>
        </w:rPr>
        <w:t>分类清点等功能。</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11.2</w:t>
      </w:r>
      <w:r>
        <w:rPr>
          <w:rFonts w:hint="eastAsia" w:ascii="宋体" w:hAnsi="宋体" w:eastAsia="宋体" w:cs="宋体"/>
          <w:sz w:val="24"/>
          <w:szCs w:val="24"/>
        </w:rPr>
        <w:t>智能化系统及设备投入使用后需及时进行维护，设备故障或</w:t>
      </w:r>
      <w:r>
        <w:rPr>
          <w:rFonts w:hint="eastAsia" w:ascii="宋体" w:hAnsi="宋体" w:eastAsia="宋体" w:cs="宋体"/>
          <w:sz w:val="24"/>
          <w:szCs w:val="24"/>
          <w:lang w:eastAsia="zh-CN"/>
        </w:rPr>
        <w:t>采购人</w:t>
      </w:r>
      <w:r>
        <w:rPr>
          <w:rFonts w:hint="eastAsia" w:ascii="宋体" w:hAnsi="宋体" w:eastAsia="宋体" w:cs="宋体"/>
          <w:sz w:val="24"/>
          <w:szCs w:val="24"/>
        </w:rPr>
        <w:t>有需求时，技术人员需在4小时内到达现场进行整改，不能及时整改的，需说明原因，不得因任何问题影响现场</w:t>
      </w:r>
      <w:r>
        <w:rPr>
          <w:rFonts w:hint="eastAsia" w:ascii="宋体" w:hAnsi="宋体" w:eastAsia="宋体" w:cs="宋体"/>
          <w:sz w:val="24"/>
          <w:szCs w:val="24"/>
          <w:lang w:eastAsia="zh-CN"/>
        </w:rPr>
        <w:t>棉织品</w:t>
      </w:r>
      <w:r>
        <w:rPr>
          <w:rFonts w:hint="eastAsia" w:ascii="宋体" w:hAnsi="宋体" w:eastAsia="宋体" w:cs="宋体"/>
          <w:sz w:val="24"/>
          <w:szCs w:val="24"/>
        </w:rPr>
        <w:t>的供应。</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11.3</w:t>
      </w:r>
      <w:r>
        <w:rPr>
          <w:rFonts w:hint="eastAsia" w:ascii="宋体" w:hAnsi="宋体" w:eastAsia="宋体" w:cs="宋体"/>
          <w:sz w:val="24"/>
          <w:szCs w:val="24"/>
          <w:lang w:eastAsia="zh-CN"/>
        </w:rPr>
        <w:t>成交供应商</w:t>
      </w:r>
      <w:r>
        <w:rPr>
          <w:rFonts w:hint="eastAsia" w:ascii="宋体" w:hAnsi="宋体" w:eastAsia="宋体" w:cs="宋体"/>
          <w:sz w:val="24"/>
          <w:szCs w:val="24"/>
        </w:rPr>
        <w:t>需派驻专人负责现场的扫码、清点等工作，并配合</w:t>
      </w:r>
      <w:r>
        <w:rPr>
          <w:rFonts w:hint="eastAsia" w:ascii="宋体" w:hAnsi="宋体" w:eastAsia="宋体" w:cs="宋体"/>
          <w:sz w:val="24"/>
          <w:szCs w:val="24"/>
          <w:lang w:eastAsia="zh-CN"/>
        </w:rPr>
        <w:t>采购人</w:t>
      </w:r>
      <w:r>
        <w:rPr>
          <w:rFonts w:hint="eastAsia" w:ascii="宋体" w:hAnsi="宋体" w:eastAsia="宋体" w:cs="宋体"/>
          <w:sz w:val="24"/>
          <w:szCs w:val="24"/>
        </w:rPr>
        <w:t>做好手术敷料的清点、分发、登记等工作。</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11.4</w:t>
      </w:r>
      <w:r>
        <w:rPr>
          <w:rFonts w:hint="eastAsia" w:ascii="宋体" w:hAnsi="宋体" w:eastAsia="宋体" w:cs="宋体"/>
          <w:sz w:val="24"/>
          <w:szCs w:val="24"/>
          <w:lang w:eastAsia="zh-CN"/>
        </w:rPr>
        <w:t>成交供应商</w:t>
      </w:r>
      <w:r>
        <w:rPr>
          <w:rFonts w:hint="eastAsia" w:ascii="宋体" w:hAnsi="宋体" w:eastAsia="宋体" w:cs="宋体"/>
          <w:sz w:val="24"/>
          <w:szCs w:val="24"/>
        </w:rPr>
        <w:t>须在病区提供不锈钢收纳柜，用于脏被服等收纳。不锈钢收纳柜产权归</w:t>
      </w:r>
      <w:r>
        <w:rPr>
          <w:rFonts w:hint="eastAsia" w:ascii="宋体" w:hAnsi="宋体" w:eastAsia="宋体" w:cs="宋体"/>
          <w:sz w:val="24"/>
          <w:szCs w:val="24"/>
          <w:lang w:eastAsia="zh-CN"/>
        </w:rPr>
        <w:t>成交供应商</w:t>
      </w:r>
      <w:r>
        <w:rPr>
          <w:rFonts w:hint="eastAsia" w:ascii="宋体" w:hAnsi="宋体" w:eastAsia="宋体" w:cs="宋体"/>
          <w:sz w:val="24"/>
          <w:szCs w:val="24"/>
        </w:rPr>
        <w:t>，合同服务期结束后</w:t>
      </w:r>
      <w:r>
        <w:rPr>
          <w:rFonts w:hint="eastAsia" w:ascii="宋体" w:hAnsi="宋体" w:eastAsia="宋体" w:cs="宋体"/>
          <w:sz w:val="24"/>
          <w:szCs w:val="24"/>
          <w:lang w:eastAsia="zh-CN"/>
        </w:rPr>
        <w:t>成交供应商</w:t>
      </w:r>
      <w:r>
        <w:rPr>
          <w:rFonts w:hint="eastAsia" w:ascii="宋体" w:hAnsi="宋体" w:eastAsia="宋体" w:cs="宋体"/>
          <w:sz w:val="24"/>
          <w:szCs w:val="24"/>
        </w:rPr>
        <w:t>自行处理。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成交供应商应根据医用棉织品物品的特点，选择适合的洗涤工艺标准，科学安排洗涤工序，保证洗涤质量，</w:t>
      </w:r>
      <w:r>
        <w:rPr>
          <w:rFonts w:hint="eastAsia" w:ascii="宋体" w:hAnsi="宋体" w:eastAsia="宋体" w:cs="宋体"/>
          <w:sz w:val="24"/>
          <w:szCs w:val="24"/>
          <w:lang w:eastAsia="zh-CN"/>
        </w:rPr>
        <w:t>采购人</w:t>
      </w:r>
      <w:r>
        <w:rPr>
          <w:rFonts w:hint="eastAsia" w:ascii="宋体" w:hAnsi="宋体" w:eastAsia="宋体" w:cs="宋体"/>
          <w:sz w:val="24"/>
          <w:szCs w:val="24"/>
        </w:rPr>
        <w:t>有权对成交供应商所洗棉织品物品和洗涤场所进行抽查和检验，并要求成交供应商及时整改。</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lang w:eastAsia="zh-CN"/>
        </w:rPr>
        <w:t>采购人</w:t>
      </w:r>
      <w:r>
        <w:rPr>
          <w:rFonts w:hint="eastAsia" w:ascii="宋体" w:hAnsi="宋体" w:eastAsia="宋体" w:cs="宋体"/>
          <w:sz w:val="24"/>
          <w:szCs w:val="24"/>
        </w:rPr>
        <w:t>向成交供应商移交待洗棉织品时需做好收送衣物清点工作，每次应以科室为单位做好移交待洗棉织品的清点表</w:t>
      </w:r>
      <w:r>
        <w:rPr>
          <w:rFonts w:hint="eastAsia" w:ascii="宋体" w:hAnsi="宋体" w:eastAsia="宋体" w:cs="宋体"/>
          <w:sz w:val="24"/>
          <w:szCs w:val="24"/>
          <w:lang w:eastAsia="zh-CN"/>
        </w:rPr>
        <w:t>（成交供应商设计格式并提供）</w:t>
      </w:r>
      <w:r>
        <w:rPr>
          <w:rFonts w:hint="eastAsia" w:ascii="宋体" w:hAnsi="宋体" w:eastAsia="宋体" w:cs="宋体"/>
          <w:sz w:val="24"/>
          <w:szCs w:val="24"/>
        </w:rPr>
        <w:t>交成交供应商签名确认后带回。并将每日清点表收集保存好，便于双方确认</w:t>
      </w:r>
      <w:r>
        <w:rPr>
          <w:rFonts w:hint="eastAsia" w:ascii="宋体" w:hAnsi="宋体" w:eastAsia="宋体" w:cs="宋体"/>
          <w:sz w:val="24"/>
          <w:szCs w:val="24"/>
          <w:lang w:eastAsia="zh-CN"/>
        </w:rPr>
        <w:t>洗涤</w:t>
      </w:r>
      <w:r>
        <w:rPr>
          <w:rFonts w:hint="eastAsia" w:ascii="宋体" w:hAnsi="宋体" w:eastAsia="宋体" w:cs="宋体"/>
          <w:sz w:val="24"/>
          <w:szCs w:val="24"/>
        </w:rPr>
        <w:t>数量。</w:t>
      </w:r>
      <w:r>
        <w:rPr>
          <w:rFonts w:hint="eastAsia" w:ascii="宋体" w:hAnsi="宋体" w:eastAsia="宋体" w:cs="宋体"/>
          <w:sz w:val="24"/>
          <w:szCs w:val="24"/>
          <w:lang w:eastAsia="zh-CN"/>
        </w:rPr>
        <w:t>每日洗涤回送棉织品移交时</w:t>
      </w:r>
      <w:r>
        <w:rPr>
          <w:rFonts w:hint="eastAsia" w:ascii="宋体" w:hAnsi="宋体" w:eastAsia="宋体" w:cs="宋体"/>
          <w:sz w:val="24"/>
          <w:szCs w:val="24"/>
        </w:rPr>
        <w:t>填写</w:t>
      </w:r>
      <w:r>
        <w:rPr>
          <w:rFonts w:hint="eastAsia" w:ascii="宋体" w:hAnsi="宋体" w:eastAsia="宋体" w:cs="宋体"/>
          <w:sz w:val="24"/>
          <w:szCs w:val="24"/>
          <w:lang w:eastAsia="zh-CN"/>
        </w:rPr>
        <w:t>三</w:t>
      </w:r>
      <w:r>
        <w:rPr>
          <w:rFonts w:hint="eastAsia" w:ascii="宋体" w:hAnsi="宋体" w:eastAsia="宋体" w:cs="宋体"/>
          <w:sz w:val="24"/>
          <w:szCs w:val="24"/>
        </w:rPr>
        <w:t>联单（成交供应商提供）其中一联病区（科室）留存,一联成交供应商于当日下班前交至</w:t>
      </w:r>
      <w:r>
        <w:rPr>
          <w:rFonts w:hint="eastAsia" w:ascii="宋体" w:hAnsi="宋体" w:eastAsia="宋体" w:cs="宋体"/>
          <w:sz w:val="24"/>
          <w:szCs w:val="24"/>
          <w:lang w:eastAsia="zh-CN"/>
        </w:rPr>
        <w:t>采购人后勤保障部</w:t>
      </w:r>
      <w:r>
        <w:rPr>
          <w:rFonts w:hint="eastAsia" w:ascii="宋体" w:hAnsi="宋体" w:eastAsia="宋体" w:cs="宋体"/>
          <w:sz w:val="24"/>
          <w:szCs w:val="24"/>
        </w:rPr>
        <w:t>进行统计归档, 一联由成交供应商自行存档。</w:t>
      </w:r>
      <w:r>
        <w:rPr>
          <w:rFonts w:hint="eastAsia" w:ascii="宋体" w:hAnsi="宋体" w:eastAsia="宋体" w:cs="宋体"/>
          <w:sz w:val="24"/>
          <w:szCs w:val="24"/>
          <w:lang w:eastAsia="zh-CN"/>
        </w:rPr>
        <w:t>三</w:t>
      </w:r>
      <w:r>
        <w:rPr>
          <w:rFonts w:hint="eastAsia" w:ascii="宋体" w:hAnsi="宋体" w:eastAsia="宋体" w:cs="宋体"/>
          <w:sz w:val="24"/>
          <w:szCs w:val="24"/>
        </w:rPr>
        <w:t>联单填写的字迹应清晰,数字应准确无误,涂改或无科室签字无效，责任自负。</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成交供应商须于每月10日前依据上月实际洗涤量向</w:t>
      </w:r>
      <w:r>
        <w:rPr>
          <w:rFonts w:hint="eastAsia" w:ascii="宋体" w:hAnsi="宋体" w:eastAsia="宋体" w:cs="宋体"/>
          <w:sz w:val="24"/>
          <w:szCs w:val="24"/>
          <w:lang w:eastAsia="zh-CN"/>
        </w:rPr>
        <w:t>采购人</w:t>
      </w:r>
      <w:r>
        <w:rPr>
          <w:rFonts w:hint="eastAsia" w:ascii="宋体" w:hAnsi="宋体" w:eastAsia="宋体" w:cs="宋体"/>
          <w:sz w:val="24"/>
          <w:szCs w:val="24"/>
        </w:rPr>
        <w:t>提交上月各部门科室棉织品</w:t>
      </w:r>
      <w:r>
        <w:rPr>
          <w:rFonts w:hint="eastAsia" w:ascii="宋体" w:hAnsi="宋体" w:eastAsia="宋体" w:cs="宋体"/>
          <w:sz w:val="24"/>
          <w:szCs w:val="24"/>
          <w:lang w:eastAsia="zh-CN"/>
        </w:rPr>
        <w:t>洗涤</w:t>
      </w:r>
      <w:r>
        <w:rPr>
          <w:rFonts w:hint="eastAsia" w:ascii="宋体" w:hAnsi="宋体" w:eastAsia="宋体" w:cs="宋体"/>
          <w:sz w:val="24"/>
          <w:szCs w:val="24"/>
        </w:rPr>
        <w:t>的分类汇总报表。</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.布类用品配置规格：</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成交供应商提供的所有布类用品须符合或高于本文件“服务清单”中要求，且为全新的、未使用过的、质量合格的，并向采购人提供每一类布类用品质量合格的检测报告。</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16.</w:t>
      </w:r>
      <w:r>
        <w:rPr>
          <w:rFonts w:hint="eastAsia" w:ascii="宋体" w:hAnsi="宋体" w:eastAsia="宋体" w:cs="宋体"/>
          <w:sz w:val="24"/>
          <w:szCs w:val="24"/>
        </w:rPr>
        <w:t>布类回收</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交供应商成交后在采购人的主持下，清点医院所有病区床单元布类用品和病员服、手术敷料（含医护值班室、门急诊检查床等布类物品）的数量，并全部回收。库房全新布类用品成交供应商需要按照医院采购价进行回购（由采购人提供布类用品的采购发票，对不能提供发票的按同等材质、重量的布类用品采购价格计算），病区及手术室正在使用的各种布类物品及手术敷料统一按照医院采购价的4折进行回购（由采购人提供布类用品的采购发票，对不能提供发票的按同等材质、重量的布类用品采购价格计算）。成交供应商的回购款分12个月平均从每月的洗涤费中扣除。</w:t>
      </w:r>
    </w:p>
    <w:p>
      <w:pPr>
        <w:numPr>
          <w:ilvl w:val="0"/>
          <w:numId w:val="0"/>
        </w:numPr>
        <w:spacing w:line="560" w:lineRule="exact"/>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lang w:eastAsia="zh-CN"/>
        </w:rPr>
        <w:t>双方</w:t>
      </w:r>
      <w:r>
        <w:rPr>
          <w:rFonts w:hint="eastAsia" w:ascii="宋体" w:hAnsi="宋体" w:eastAsia="宋体" w:cs="宋体"/>
          <w:b/>
          <w:bCs/>
          <w:sz w:val="24"/>
          <w:szCs w:val="24"/>
        </w:rPr>
        <w:t>的权利</w:t>
      </w:r>
      <w:r>
        <w:rPr>
          <w:rFonts w:hint="eastAsia" w:ascii="宋体" w:hAnsi="宋体" w:eastAsia="宋体" w:cs="宋体"/>
          <w:b/>
          <w:bCs/>
          <w:sz w:val="24"/>
          <w:szCs w:val="24"/>
          <w:lang w:eastAsia="zh-CN"/>
        </w:rPr>
        <w:t>与义务</w:t>
      </w:r>
    </w:p>
    <w:p>
      <w:pPr>
        <w:numPr>
          <w:ilvl w:val="0"/>
          <w:numId w:val="0"/>
        </w:numPr>
        <w:spacing w:line="560" w:lineRule="exac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（一）采购人的</w:t>
      </w:r>
      <w:r>
        <w:rPr>
          <w:rFonts w:hint="eastAsia" w:ascii="宋体" w:hAnsi="宋体" w:eastAsia="宋体" w:cs="宋体"/>
          <w:sz w:val="24"/>
          <w:szCs w:val="24"/>
        </w:rPr>
        <w:t>权利</w:t>
      </w:r>
      <w:r>
        <w:rPr>
          <w:rFonts w:hint="eastAsia" w:ascii="宋体" w:hAnsi="宋体" w:eastAsia="宋体" w:cs="宋体"/>
          <w:sz w:val="24"/>
          <w:szCs w:val="24"/>
          <w:lang w:eastAsia="zh-CN"/>
        </w:rPr>
        <w:t>与义务</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采购人</w:t>
      </w:r>
      <w:r>
        <w:rPr>
          <w:rFonts w:hint="eastAsia" w:ascii="宋体" w:hAnsi="宋体" w:eastAsia="宋体" w:cs="宋体"/>
          <w:sz w:val="24"/>
          <w:szCs w:val="24"/>
        </w:rPr>
        <w:t>可不定期到洗涤现场对洗涤运作、质量、配比情况等进行监督，如对所洗的衣物消毒有异议可由有资质的检测机构进行取样检测(取样时需有双方人员在场)。若达到标准，检测费用由</w:t>
      </w:r>
      <w:r>
        <w:rPr>
          <w:rFonts w:hint="eastAsia" w:ascii="宋体" w:hAnsi="宋体" w:eastAsia="宋体" w:cs="宋体"/>
          <w:sz w:val="24"/>
          <w:szCs w:val="24"/>
          <w:lang w:eastAsia="zh-CN"/>
        </w:rPr>
        <w:t>采购人</w:t>
      </w:r>
      <w:r>
        <w:rPr>
          <w:rFonts w:hint="eastAsia" w:ascii="宋体" w:hAnsi="宋体" w:eastAsia="宋体" w:cs="宋体"/>
          <w:sz w:val="24"/>
          <w:szCs w:val="24"/>
        </w:rPr>
        <w:t>承担;若抽样检查细菌数超过规定标准，费用由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采购人</w:t>
      </w:r>
      <w:r>
        <w:rPr>
          <w:rFonts w:hint="eastAsia" w:ascii="宋体" w:hAnsi="宋体" w:eastAsia="宋体" w:cs="宋体"/>
          <w:sz w:val="24"/>
          <w:szCs w:val="24"/>
        </w:rPr>
        <w:t>有权对</w:t>
      </w:r>
      <w:r>
        <w:rPr>
          <w:rFonts w:hint="eastAsia" w:ascii="宋体" w:hAnsi="宋体" w:eastAsia="宋体" w:cs="宋体"/>
          <w:sz w:val="24"/>
          <w:szCs w:val="24"/>
          <w:lang w:eastAsia="zh-CN"/>
        </w:rPr>
        <w:t>成交供应商</w:t>
      </w:r>
      <w:r>
        <w:rPr>
          <w:rFonts w:hint="eastAsia" w:ascii="宋体" w:hAnsi="宋体" w:eastAsia="宋体" w:cs="宋体"/>
          <w:sz w:val="24"/>
          <w:szCs w:val="24"/>
        </w:rPr>
        <w:t>的洗涤服务质量、感染控制及服务保障情况进行全面监督和管理。对不符合质量标准、服务规范和本协议要求的，</w:t>
      </w:r>
      <w:r>
        <w:rPr>
          <w:rFonts w:hint="eastAsia" w:ascii="宋体" w:hAnsi="宋体" w:eastAsia="宋体" w:cs="宋体"/>
          <w:sz w:val="24"/>
          <w:szCs w:val="24"/>
          <w:lang w:eastAsia="zh-CN"/>
        </w:rPr>
        <w:t>采购人</w:t>
      </w:r>
      <w:r>
        <w:rPr>
          <w:rFonts w:hint="eastAsia" w:ascii="宋体" w:hAnsi="宋体" w:eastAsia="宋体" w:cs="宋体"/>
          <w:sz w:val="24"/>
          <w:szCs w:val="24"/>
        </w:rPr>
        <w:t>有权要求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及时采取补救措施处理直至完全符合要求。</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采购人</w:t>
      </w:r>
      <w:r>
        <w:rPr>
          <w:rFonts w:hint="eastAsia" w:ascii="宋体" w:hAnsi="宋体" w:eastAsia="宋体" w:cs="宋体"/>
          <w:sz w:val="24"/>
          <w:szCs w:val="24"/>
        </w:rPr>
        <w:t>每月对</w:t>
      </w:r>
      <w:r>
        <w:rPr>
          <w:rFonts w:hint="eastAsia" w:ascii="宋体" w:hAnsi="宋体" w:eastAsia="宋体" w:cs="宋体"/>
          <w:sz w:val="24"/>
          <w:szCs w:val="24"/>
          <w:lang w:eastAsia="zh-CN"/>
        </w:rPr>
        <w:t>成交供应商</w:t>
      </w:r>
      <w:r>
        <w:rPr>
          <w:rFonts w:hint="eastAsia" w:ascii="宋体" w:hAnsi="宋体" w:eastAsia="宋体" w:cs="宋体"/>
          <w:sz w:val="24"/>
          <w:szCs w:val="24"/>
        </w:rPr>
        <w:t>的服务质量进行检查、考核及满意度调查，并进行综合评分。考评标准见附件，满意度调查表见附件。</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采购人</w:t>
      </w:r>
      <w:r>
        <w:rPr>
          <w:rFonts w:hint="eastAsia" w:ascii="宋体" w:hAnsi="宋体" w:eastAsia="宋体" w:cs="宋体"/>
          <w:sz w:val="24"/>
          <w:szCs w:val="24"/>
        </w:rPr>
        <w:t>因开展新业务、新项目等需要</w:t>
      </w:r>
      <w:r>
        <w:rPr>
          <w:rFonts w:hint="eastAsia" w:ascii="宋体" w:hAnsi="宋体" w:eastAsia="宋体" w:cs="宋体"/>
          <w:sz w:val="24"/>
          <w:szCs w:val="24"/>
          <w:lang w:eastAsia="zh-CN"/>
        </w:rPr>
        <w:t>成交供应商</w:t>
      </w:r>
      <w:r>
        <w:rPr>
          <w:rFonts w:hint="eastAsia" w:ascii="宋体" w:hAnsi="宋体" w:eastAsia="宋体" w:cs="宋体"/>
          <w:sz w:val="24"/>
          <w:szCs w:val="24"/>
        </w:rPr>
        <w:t>给予协助的，</w:t>
      </w:r>
      <w:r>
        <w:rPr>
          <w:rFonts w:hint="eastAsia" w:ascii="宋体" w:hAnsi="宋体" w:eastAsia="宋体" w:cs="宋体"/>
          <w:sz w:val="24"/>
          <w:szCs w:val="24"/>
          <w:lang w:eastAsia="zh-CN"/>
        </w:rPr>
        <w:t>成交供应商</w:t>
      </w:r>
      <w:r>
        <w:rPr>
          <w:rFonts w:hint="eastAsia" w:ascii="宋体" w:hAnsi="宋体" w:eastAsia="宋体" w:cs="宋体"/>
          <w:sz w:val="24"/>
          <w:szCs w:val="24"/>
        </w:rPr>
        <w:t>须给予积极协助(如</w:t>
      </w:r>
      <w:r>
        <w:rPr>
          <w:rFonts w:hint="eastAsia" w:ascii="宋体" w:hAnsi="宋体" w:eastAsia="宋体" w:cs="宋体"/>
          <w:sz w:val="24"/>
          <w:szCs w:val="24"/>
          <w:lang w:eastAsia="zh-CN"/>
        </w:rPr>
        <w:t>采购人</w:t>
      </w:r>
      <w:r>
        <w:rPr>
          <w:rFonts w:hint="eastAsia" w:ascii="宋体" w:hAnsi="宋体" w:eastAsia="宋体" w:cs="宋体"/>
          <w:sz w:val="24"/>
          <w:szCs w:val="24"/>
        </w:rPr>
        <w:t>应急性任务需临时添加租赁范围内的布类用品，</w:t>
      </w:r>
      <w:r>
        <w:rPr>
          <w:rFonts w:hint="eastAsia" w:ascii="宋体" w:hAnsi="宋体" w:eastAsia="宋体" w:cs="宋体"/>
          <w:sz w:val="24"/>
          <w:szCs w:val="24"/>
          <w:lang w:eastAsia="zh-CN"/>
        </w:rPr>
        <w:t>成交供应商</w:t>
      </w:r>
      <w:r>
        <w:rPr>
          <w:rFonts w:hint="eastAsia" w:ascii="宋体" w:hAnsi="宋体" w:eastAsia="宋体" w:cs="宋体"/>
          <w:sz w:val="24"/>
          <w:szCs w:val="24"/>
        </w:rPr>
        <w:t>应确保在</w:t>
      </w:r>
      <w:r>
        <w:rPr>
          <w:rFonts w:hint="eastAsia" w:ascii="宋体" w:hAnsi="宋体" w:eastAsia="宋体" w:cs="宋体"/>
          <w:sz w:val="24"/>
          <w:szCs w:val="24"/>
          <w:lang w:eastAsia="zh-CN"/>
        </w:rPr>
        <w:t>采购人</w:t>
      </w:r>
      <w:r>
        <w:rPr>
          <w:rFonts w:hint="eastAsia" w:ascii="宋体" w:hAnsi="宋体" w:eastAsia="宋体" w:cs="宋体"/>
          <w:sz w:val="24"/>
          <w:szCs w:val="24"/>
        </w:rPr>
        <w:t>要求的时间范围内供货;对于招标范围外的布类用品，</w:t>
      </w:r>
      <w:r>
        <w:rPr>
          <w:rFonts w:hint="eastAsia" w:ascii="宋体" w:hAnsi="宋体" w:eastAsia="宋体" w:cs="宋体"/>
          <w:sz w:val="24"/>
          <w:szCs w:val="24"/>
          <w:lang w:eastAsia="zh-CN"/>
        </w:rPr>
        <w:t>成交供应商</w:t>
      </w:r>
      <w:r>
        <w:rPr>
          <w:rFonts w:hint="eastAsia" w:ascii="宋体" w:hAnsi="宋体" w:eastAsia="宋体" w:cs="宋体"/>
          <w:sz w:val="24"/>
          <w:szCs w:val="24"/>
        </w:rPr>
        <w:t>有能力承担的，应予以支持，材料费、加工成本费及租赁洗涤费由</w:t>
      </w:r>
      <w:r>
        <w:rPr>
          <w:rFonts w:hint="eastAsia" w:ascii="宋体" w:hAnsi="宋体" w:eastAsia="宋体" w:cs="宋体"/>
          <w:sz w:val="24"/>
          <w:szCs w:val="24"/>
          <w:lang w:eastAsia="zh-CN"/>
        </w:rPr>
        <w:t>采购人</w:t>
      </w:r>
      <w:r>
        <w:rPr>
          <w:rFonts w:hint="eastAsia" w:ascii="宋体" w:hAnsi="宋体" w:eastAsia="宋体" w:cs="宋体"/>
          <w:sz w:val="24"/>
          <w:szCs w:val="24"/>
        </w:rPr>
        <w:t>承担，但不得高于市场价等，</w:t>
      </w:r>
      <w:r>
        <w:rPr>
          <w:rFonts w:hint="eastAsia" w:ascii="宋体" w:hAnsi="宋体" w:eastAsia="宋体" w:cs="宋体"/>
          <w:sz w:val="24"/>
          <w:szCs w:val="24"/>
          <w:lang w:eastAsia="zh-CN"/>
        </w:rPr>
        <w:t>采购人</w:t>
      </w:r>
      <w:r>
        <w:rPr>
          <w:rFonts w:hint="eastAsia" w:ascii="宋体" w:hAnsi="宋体" w:eastAsia="宋体" w:cs="宋体"/>
          <w:sz w:val="24"/>
          <w:szCs w:val="24"/>
        </w:rPr>
        <w:t>采购过程中，如遇招标范围外的布类洗涤用品，可由双方协商后，参照合同中类似货物单价并确认后进行结算)。</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lang w:eastAsia="zh-CN"/>
        </w:rPr>
        <w:t>采购人</w:t>
      </w:r>
      <w:r>
        <w:rPr>
          <w:rFonts w:hint="eastAsia" w:ascii="宋体" w:hAnsi="宋体" w:eastAsia="宋体" w:cs="宋体"/>
          <w:sz w:val="24"/>
          <w:szCs w:val="24"/>
        </w:rPr>
        <w:t>免费提供临时仓库供</w:t>
      </w:r>
      <w:r>
        <w:rPr>
          <w:rFonts w:hint="eastAsia" w:ascii="宋体" w:hAnsi="宋体" w:eastAsia="宋体" w:cs="宋体"/>
          <w:sz w:val="24"/>
          <w:szCs w:val="24"/>
          <w:lang w:eastAsia="zh-CN"/>
        </w:rPr>
        <w:t>成交供应商</w:t>
      </w:r>
      <w:r>
        <w:rPr>
          <w:rFonts w:hint="eastAsia" w:ascii="宋体" w:hAnsi="宋体" w:eastAsia="宋体" w:cs="宋体"/>
          <w:sz w:val="24"/>
          <w:szCs w:val="24"/>
        </w:rPr>
        <w:t>使用，</w:t>
      </w:r>
      <w:r>
        <w:rPr>
          <w:rFonts w:hint="eastAsia" w:ascii="宋体" w:hAnsi="宋体" w:eastAsia="宋体" w:cs="宋体"/>
          <w:sz w:val="24"/>
          <w:szCs w:val="24"/>
          <w:lang w:eastAsia="zh-CN"/>
        </w:rPr>
        <w:t>成交供应商</w:t>
      </w:r>
      <w:r>
        <w:rPr>
          <w:rFonts w:hint="eastAsia" w:ascii="宋体" w:hAnsi="宋体" w:eastAsia="宋体" w:cs="宋体"/>
          <w:sz w:val="24"/>
          <w:szCs w:val="24"/>
        </w:rPr>
        <w:t>应负责临时仓库的管理、安全、保洁等工作，随时接受招标方的检查。</w:t>
      </w:r>
      <w:r>
        <w:rPr>
          <w:rFonts w:hint="eastAsia" w:ascii="宋体" w:hAnsi="宋体" w:eastAsia="宋体" w:cs="宋体"/>
          <w:sz w:val="24"/>
          <w:szCs w:val="24"/>
          <w:lang w:eastAsia="zh-CN"/>
        </w:rPr>
        <w:t>成交供应商</w:t>
      </w:r>
      <w:r>
        <w:rPr>
          <w:rFonts w:hint="eastAsia" w:ascii="宋体" w:hAnsi="宋体" w:eastAsia="宋体" w:cs="宋体"/>
          <w:sz w:val="24"/>
          <w:szCs w:val="24"/>
        </w:rPr>
        <w:t>要做好区域消防和安全生产相关工作，区域安全、防火、防盗、保险及卫生等工作</w:t>
      </w:r>
      <w:r>
        <w:rPr>
          <w:rFonts w:hint="eastAsia" w:ascii="宋体" w:hAnsi="宋体" w:eastAsia="宋体" w:cs="宋体"/>
          <w:sz w:val="24"/>
          <w:szCs w:val="24"/>
          <w:lang w:eastAsia="zh-CN"/>
        </w:rPr>
        <w:t>成交供应商</w:t>
      </w:r>
      <w:r>
        <w:rPr>
          <w:rFonts w:hint="eastAsia" w:ascii="宋体" w:hAnsi="宋体" w:eastAsia="宋体" w:cs="宋体"/>
          <w:sz w:val="24"/>
          <w:szCs w:val="24"/>
        </w:rPr>
        <w:t>全权负责，房屋及设施、设备损坏</w:t>
      </w:r>
      <w:r>
        <w:rPr>
          <w:rFonts w:hint="eastAsia" w:ascii="宋体" w:hAnsi="宋体" w:eastAsia="宋体" w:cs="宋体"/>
          <w:sz w:val="24"/>
          <w:szCs w:val="24"/>
          <w:lang w:eastAsia="zh-CN"/>
        </w:rPr>
        <w:t>成交供应商</w:t>
      </w:r>
      <w:r>
        <w:rPr>
          <w:rFonts w:hint="eastAsia" w:ascii="宋体" w:hAnsi="宋体" w:eastAsia="宋体" w:cs="宋体"/>
          <w:sz w:val="24"/>
          <w:szCs w:val="24"/>
        </w:rPr>
        <w:t>应按价赔偿。</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eastAsia="宋体" w:cs="宋体"/>
          <w:sz w:val="24"/>
          <w:szCs w:val="24"/>
          <w:lang w:eastAsia="zh-CN"/>
        </w:rPr>
        <w:t>采购人</w:t>
      </w:r>
      <w:r>
        <w:rPr>
          <w:rFonts w:hint="eastAsia" w:ascii="宋体" w:hAnsi="宋体" w:eastAsia="宋体" w:cs="宋体"/>
          <w:sz w:val="24"/>
          <w:szCs w:val="24"/>
        </w:rPr>
        <w:t>有权要求</w:t>
      </w:r>
      <w:r>
        <w:rPr>
          <w:rFonts w:hint="eastAsia" w:ascii="宋体" w:hAnsi="宋体" w:eastAsia="宋体" w:cs="宋体"/>
          <w:sz w:val="24"/>
          <w:szCs w:val="24"/>
          <w:lang w:eastAsia="zh-CN"/>
        </w:rPr>
        <w:t>成交供应商</w:t>
      </w:r>
      <w:r>
        <w:rPr>
          <w:rFonts w:hint="eastAsia" w:ascii="宋体" w:hAnsi="宋体" w:eastAsia="宋体" w:cs="宋体"/>
          <w:sz w:val="24"/>
          <w:szCs w:val="24"/>
        </w:rPr>
        <w:t>更换不称职的项目主管及工作人员。</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eastAsia="宋体" w:cs="宋体"/>
          <w:sz w:val="24"/>
          <w:szCs w:val="24"/>
          <w:lang w:eastAsia="zh-CN"/>
        </w:rPr>
        <w:t>采购人</w:t>
      </w:r>
      <w:r>
        <w:rPr>
          <w:rFonts w:hint="eastAsia" w:ascii="宋体" w:hAnsi="宋体" w:eastAsia="宋体" w:cs="宋体"/>
          <w:sz w:val="24"/>
          <w:szCs w:val="24"/>
        </w:rPr>
        <w:t>有权根据医院布类洗涤周期性实际，要求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合理调整洗涤服务及其下收下送时间安排，</w:t>
      </w:r>
      <w:r>
        <w:rPr>
          <w:rFonts w:hint="eastAsia" w:ascii="宋体" w:hAnsi="宋体" w:eastAsia="宋体" w:cs="宋体"/>
          <w:sz w:val="24"/>
          <w:szCs w:val="24"/>
          <w:lang w:eastAsia="zh-CN"/>
        </w:rPr>
        <w:t>成交供应商</w:t>
      </w:r>
      <w:r>
        <w:rPr>
          <w:rFonts w:hint="eastAsia" w:ascii="宋体" w:hAnsi="宋体" w:eastAsia="宋体" w:cs="宋体"/>
          <w:sz w:val="24"/>
          <w:szCs w:val="24"/>
        </w:rPr>
        <w:t>要做好配合并确保服务及时性。</w:t>
      </w:r>
    </w:p>
    <w:p>
      <w:p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（二）成交供应商</w:t>
      </w:r>
      <w:r>
        <w:rPr>
          <w:rFonts w:hint="eastAsia" w:ascii="宋体" w:hAnsi="宋体" w:eastAsia="宋体" w:cs="宋体"/>
          <w:sz w:val="24"/>
          <w:szCs w:val="24"/>
        </w:rPr>
        <w:t>的</w:t>
      </w:r>
      <w:r>
        <w:rPr>
          <w:rFonts w:hint="eastAsia" w:ascii="宋体" w:hAnsi="宋体" w:eastAsia="宋体" w:cs="宋体"/>
          <w:sz w:val="24"/>
          <w:szCs w:val="24"/>
          <w:lang w:eastAsia="zh-CN"/>
        </w:rPr>
        <w:t>权利和义务</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1、按照相关行业的洗涤标准和规定以及</w:t>
      </w:r>
      <w:r>
        <w:rPr>
          <w:rFonts w:hint="eastAsia" w:ascii="宋体" w:hAnsi="宋体" w:eastAsia="宋体" w:cs="宋体"/>
          <w:sz w:val="24"/>
          <w:szCs w:val="24"/>
          <w:lang w:eastAsia="zh-CN"/>
        </w:rPr>
        <w:t>采购人</w:t>
      </w:r>
      <w:r>
        <w:rPr>
          <w:rFonts w:hint="eastAsia" w:ascii="宋体" w:hAnsi="宋体" w:eastAsia="宋体" w:cs="宋体"/>
          <w:sz w:val="24"/>
          <w:szCs w:val="24"/>
        </w:rPr>
        <w:t>具体的要求提供服务。</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2、保证按时按质按量完成</w:t>
      </w:r>
      <w:r>
        <w:rPr>
          <w:rFonts w:hint="eastAsia" w:ascii="宋体" w:hAnsi="宋体" w:eastAsia="宋体" w:cs="宋体"/>
          <w:sz w:val="24"/>
          <w:szCs w:val="24"/>
          <w:lang w:eastAsia="zh-CN"/>
        </w:rPr>
        <w:t>采购人</w:t>
      </w:r>
      <w:r>
        <w:rPr>
          <w:rFonts w:hint="eastAsia" w:ascii="宋体" w:hAnsi="宋体" w:eastAsia="宋体" w:cs="宋体"/>
          <w:sz w:val="24"/>
          <w:szCs w:val="24"/>
        </w:rPr>
        <w:t>交给的洗涤任务，不得发生下列行为:洗涤衣物不能及时送回医院;影响正常运作;所洗衣服干净度、平整度、折叠造成返洗、返熨、返折引起科室投诉较多等情况。</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成交供应商</w:t>
      </w:r>
      <w:r>
        <w:rPr>
          <w:rFonts w:hint="eastAsia" w:ascii="宋体" w:hAnsi="宋体" w:eastAsia="宋体" w:cs="宋体"/>
          <w:sz w:val="24"/>
          <w:szCs w:val="24"/>
        </w:rPr>
        <w:t>提供的所有</w:t>
      </w:r>
      <w:r>
        <w:rPr>
          <w:rFonts w:hint="eastAsia" w:ascii="宋体" w:hAnsi="宋体" w:eastAsia="宋体" w:cs="宋体"/>
          <w:sz w:val="24"/>
          <w:szCs w:val="24"/>
          <w:lang w:eastAsia="zh-CN"/>
        </w:rPr>
        <w:t>棉织品</w:t>
      </w:r>
      <w:r>
        <w:rPr>
          <w:rFonts w:hint="eastAsia" w:ascii="宋体" w:hAnsi="宋体" w:eastAsia="宋体" w:cs="宋体"/>
          <w:sz w:val="24"/>
          <w:szCs w:val="24"/>
        </w:rPr>
        <w:t>无破损、零补丁，提供的</w:t>
      </w:r>
      <w:r>
        <w:rPr>
          <w:rFonts w:hint="eastAsia" w:ascii="宋体" w:hAnsi="宋体" w:eastAsia="宋体" w:cs="宋体"/>
          <w:sz w:val="24"/>
          <w:szCs w:val="24"/>
          <w:lang w:eastAsia="zh-CN"/>
        </w:rPr>
        <w:t>棉织品</w:t>
      </w:r>
      <w:r>
        <w:rPr>
          <w:rFonts w:hint="eastAsia" w:ascii="宋体" w:hAnsi="宋体" w:eastAsia="宋体" w:cs="宋体"/>
          <w:sz w:val="24"/>
          <w:szCs w:val="24"/>
        </w:rPr>
        <w:t>须依照</w:t>
      </w:r>
      <w:r>
        <w:rPr>
          <w:rFonts w:hint="eastAsia" w:ascii="宋体" w:hAnsi="宋体" w:eastAsia="宋体" w:cs="宋体"/>
          <w:sz w:val="24"/>
          <w:szCs w:val="24"/>
          <w:lang w:eastAsia="zh-CN"/>
        </w:rPr>
        <w:t>采购人</w:t>
      </w:r>
      <w:r>
        <w:rPr>
          <w:rFonts w:hint="eastAsia" w:ascii="宋体" w:hAnsi="宋体" w:eastAsia="宋体" w:cs="宋体"/>
          <w:sz w:val="24"/>
          <w:szCs w:val="24"/>
        </w:rPr>
        <w:t>要求印制相应的标识、字样。</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eastAsia="zh-CN"/>
        </w:rPr>
        <w:t>成交供应商</w:t>
      </w:r>
      <w:r>
        <w:rPr>
          <w:rFonts w:hint="eastAsia" w:ascii="宋体" w:hAnsi="宋体" w:eastAsia="宋体" w:cs="宋体"/>
          <w:sz w:val="24"/>
          <w:szCs w:val="24"/>
        </w:rPr>
        <w:t>所提供的</w:t>
      </w:r>
      <w:r>
        <w:rPr>
          <w:rFonts w:hint="eastAsia" w:ascii="宋体" w:hAnsi="宋体" w:eastAsia="宋体" w:cs="宋体"/>
          <w:sz w:val="24"/>
          <w:szCs w:val="24"/>
          <w:lang w:eastAsia="zh-CN"/>
        </w:rPr>
        <w:t>棉织品</w:t>
      </w:r>
      <w:r>
        <w:rPr>
          <w:rFonts w:hint="eastAsia" w:ascii="宋体" w:hAnsi="宋体" w:eastAsia="宋体" w:cs="宋体"/>
          <w:sz w:val="24"/>
          <w:szCs w:val="24"/>
        </w:rPr>
        <w:t>经</w:t>
      </w:r>
      <w:r>
        <w:rPr>
          <w:rFonts w:hint="eastAsia" w:ascii="宋体" w:hAnsi="宋体" w:eastAsia="宋体" w:cs="宋体"/>
          <w:sz w:val="24"/>
          <w:szCs w:val="24"/>
          <w:lang w:eastAsia="zh-CN"/>
        </w:rPr>
        <w:t>采购人</w:t>
      </w:r>
      <w:r>
        <w:rPr>
          <w:rFonts w:hint="eastAsia" w:ascii="宋体" w:hAnsi="宋体" w:eastAsia="宋体" w:cs="宋体"/>
          <w:sz w:val="24"/>
          <w:szCs w:val="24"/>
        </w:rPr>
        <w:t>鉴定后不能再继续使用的，须立即淘汰并提供符合科室要求的新</w:t>
      </w:r>
      <w:r>
        <w:rPr>
          <w:rFonts w:hint="eastAsia" w:ascii="宋体" w:hAnsi="宋体" w:eastAsia="宋体" w:cs="宋体"/>
          <w:sz w:val="24"/>
          <w:szCs w:val="24"/>
          <w:lang w:eastAsia="zh-CN"/>
        </w:rPr>
        <w:t>棉织品</w:t>
      </w:r>
      <w:r>
        <w:rPr>
          <w:rFonts w:hint="eastAsia" w:ascii="宋体" w:hAnsi="宋体" w:eastAsia="宋体" w:cs="宋体"/>
          <w:sz w:val="24"/>
          <w:szCs w:val="24"/>
        </w:rPr>
        <w:t>，不得影响</w:t>
      </w:r>
      <w:r>
        <w:rPr>
          <w:rFonts w:hint="eastAsia" w:ascii="宋体" w:hAnsi="宋体" w:eastAsia="宋体" w:cs="宋体"/>
          <w:sz w:val="24"/>
          <w:szCs w:val="24"/>
          <w:lang w:eastAsia="zh-CN"/>
        </w:rPr>
        <w:t>采购人</w:t>
      </w:r>
      <w:r>
        <w:rPr>
          <w:rFonts w:hint="eastAsia" w:ascii="宋体" w:hAnsi="宋体" w:eastAsia="宋体" w:cs="宋体"/>
          <w:sz w:val="24"/>
          <w:szCs w:val="24"/>
        </w:rPr>
        <w:t>使用。</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5、合同期内政府有关部门对医用布类用品洗涤有新的强制性要求的，</w:t>
      </w:r>
      <w:r>
        <w:rPr>
          <w:rFonts w:hint="eastAsia" w:ascii="宋体" w:hAnsi="宋体" w:eastAsia="宋体" w:cs="宋体"/>
          <w:sz w:val="24"/>
          <w:szCs w:val="24"/>
          <w:lang w:eastAsia="zh-CN"/>
        </w:rPr>
        <w:t>成交供应商</w:t>
      </w:r>
      <w:r>
        <w:rPr>
          <w:rFonts w:hint="eastAsia" w:ascii="宋体" w:hAnsi="宋体" w:eastAsia="宋体" w:cs="宋体"/>
          <w:sz w:val="24"/>
          <w:szCs w:val="24"/>
        </w:rPr>
        <w:t>应严格按政府部门的最新要求执行。提供的干净的洗涤</w:t>
      </w:r>
      <w:r>
        <w:rPr>
          <w:rFonts w:hint="eastAsia" w:ascii="宋体" w:hAnsi="宋体" w:eastAsia="宋体" w:cs="宋体"/>
          <w:sz w:val="24"/>
          <w:szCs w:val="24"/>
          <w:lang w:eastAsia="zh-CN"/>
        </w:rPr>
        <w:t>棉织品</w:t>
      </w:r>
      <w:r>
        <w:rPr>
          <w:rFonts w:hint="eastAsia" w:ascii="宋体" w:hAnsi="宋体" w:eastAsia="宋体" w:cs="宋体"/>
          <w:sz w:val="24"/>
          <w:szCs w:val="24"/>
        </w:rPr>
        <w:t>须满足最新的《医院医用织物洗涤消毒技术规范》WS/T508-2016要求，如经</w:t>
      </w:r>
      <w:r>
        <w:rPr>
          <w:rFonts w:hint="eastAsia" w:ascii="宋体" w:hAnsi="宋体" w:eastAsia="宋体" w:cs="宋体"/>
          <w:sz w:val="24"/>
          <w:szCs w:val="24"/>
          <w:lang w:eastAsia="zh-CN"/>
        </w:rPr>
        <w:t>采购人</w:t>
      </w:r>
      <w:r>
        <w:rPr>
          <w:rFonts w:hint="eastAsia" w:ascii="宋体" w:hAnsi="宋体" w:eastAsia="宋体" w:cs="宋体"/>
          <w:sz w:val="24"/>
          <w:szCs w:val="24"/>
        </w:rPr>
        <w:t>发现有不符合质量要求的，该批次所提供</w:t>
      </w:r>
      <w:r>
        <w:rPr>
          <w:rFonts w:hint="eastAsia" w:ascii="宋体" w:hAnsi="宋体" w:eastAsia="宋体" w:cs="宋体"/>
          <w:sz w:val="24"/>
          <w:szCs w:val="24"/>
          <w:lang w:eastAsia="zh-CN"/>
        </w:rPr>
        <w:t>棉织品</w:t>
      </w:r>
      <w:r>
        <w:rPr>
          <w:rFonts w:hint="eastAsia" w:ascii="宋体" w:hAnsi="宋体" w:eastAsia="宋体" w:cs="宋体"/>
          <w:sz w:val="24"/>
          <w:szCs w:val="24"/>
        </w:rPr>
        <w:t>将全部退回返洗，并按照合同规定对中标方进行相应处罚，在合同期如有政府部门颁发的新的标准，按照最新标准执行，且合同价格不予调整。</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6、如</w:t>
      </w:r>
      <w:r>
        <w:rPr>
          <w:rFonts w:hint="eastAsia" w:ascii="宋体" w:hAnsi="宋体" w:eastAsia="宋体" w:cs="宋体"/>
          <w:sz w:val="24"/>
          <w:szCs w:val="24"/>
          <w:lang w:eastAsia="zh-CN"/>
        </w:rPr>
        <w:t>采购人</w:t>
      </w:r>
      <w:r>
        <w:rPr>
          <w:rFonts w:hint="eastAsia" w:ascii="宋体" w:hAnsi="宋体" w:eastAsia="宋体" w:cs="宋体"/>
          <w:sz w:val="24"/>
          <w:szCs w:val="24"/>
        </w:rPr>
        <w:t>应急性任务需临时添加租赁范围内的布类用品，由</w:t>
      </w:r>
      <w:r>
        <w:rPr>
          <w:rFonts w:hint="eastAsia" w:ascii="宋体" w:hAnsi="宋体" w:eastAsia="宋体" w:cs="宋体"/>
          <w:sz w:val="24"/>
          <w:szCs w:val="24"/>
          <w:lang w:eastAsia="zh-CN"/>
        </w:rPr>
        <w:t>采购人</w:t>
      </w:r>
      <w:r>
        <w:rPr>
          <w:rFonts w:hint="eastAsia" w:ascii="宋体" w:hAnsi="宋体" w:eastAsia="宋体" w:cs="宋体"/>
          <w:sz w:val="24"/>
          <w:szCs w:val="24"/>
        </w:rPr>
        <w:t>通知</w:t>
      </w:r>
      <w:r>
        <w:rPr>
          <w:rFonts w:hint="eastAsia" w:ascii="宋体" w:hAnsi="宋体" w:eastAsia="宋体" w:cs="宋体"/>
          <w:sz w:val="24"/>
          <w:szCs w:val="24"/>
          <w:lang w:eastAsia="zh-CN"/>
        </w:rPr>
        <w:t>成交供应商</w:t>
      </w:r>
      <w:r>
        <w:rPr>
          <w:rFonts w:hint="eastAsia" w:ascii="宋体" w:hAnsi="宋体" w:eastAsia="宋体" w:cs="宋体"/>
          <w:sz w:val="24"/>
          <w:szCs w:val="24"/>
        </w:rPr>
        <w:t>及时准备，</w:t>
      </w:r>
      <w:r>
        <w:rPr>
          <w:rFonts w:hint="eastAsia" w:ascii="宋体" w:hAnsi="宋体" w:eastAsia="宋体" w:cs="宋体"/>
          <w:sz w:val="24"/>
          <w:szCs w:val="24"/>
          <w:lang w:eastAsia="zh-CN"/>
        </w:rPr>
        <w:t>成交供应商</w:t>
      </w:r>
      <w:r>
        <w:rPr>
          <w:rFonts w:hint="eastAsia" w:ascii="宋体" w:hAnsi="宋体" w:eastAsia="宋体" w:cs="宋体"/>
          <w:sz w:val="24"/>
          <w:szCs w:val="24"/>
        </w:rPr>
        <w:t>应尽力予以保证;对于范围外的布类用品，</w:t>
      </w:r>
      <w:r>
        <w:rPr>
          <w:rFonts w:hint="eastAsia" w:ascii="宋体" w:hAnsi="宋体" w:eastAsia="宋体" w:cs="宋体"/>
          <w:sz w:val="24"/>
          <w:szCs w:val="24"/>
          <w:lang w:eastAsia="zh-CN"/>
        </w:rPr>
        <w:t>成交供应商</w:t>
      </w:r>
      <w:r>
        <w:rPr>
          <w:rFonts w:hint="eastAsia" w:ascii="宋体" w:hAnsi="宋体" w:eastAsia="宋体" w:cs="宋体"/>
          <w:sz w:val="24"/>
          <w:szCs w:val="24"/>
        </w:rPr>
        <w:t>有能力承担的，应予以支持，材料费及加工成本费由</w:t>
      </w:r>
      <w:r>
        <w:rPr>
          <w:rFonts w:hint="eastAsia" w:ascii="宋体" w:hAnsi="宋体" w:eastAsia="宋体" w:cs="宋体"/>
          <w:sz w:val="24"/>
          <w:szCs w:val="24"/>
          <w:lang w:eastAsia="zh-CN"/>
        </w:rPr>
        <w:t>采购人</w:t>
      </w:r>
      <w:r>
        <w:rPr>
          <w:rFonts w:hint="eastAsia" w:ascii="宋体" w:hAnsi="宋体" w:eastAsia="宋体" w:cs="宋体"/>
          <w:sz w:val="24"/>
          <w:szCs w:val="24"/>
        </w:rPr>
        <w:t>承担，但不得高于市场价。</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7、如</w:t>
      </w:r>
      <w:r>
        <w:rPr>
          <w:rFonts w:hint="eastAsia" w:ascii="宋体" w:hAnsi="宋体" w:eastAsia="宋体" w:cs="宋体"/>
          <w:sz w:val="24"/>
          <w:szCs w:val="24"/>
          <w:lang w:eastAsia="zh-CN"/>
        </w:rPr>
        <w:t>采购人</w:t>
      </w:r>
      <w:r>
        <w:rPr>
          <w:rFonts w:hint="eastAsia" w:ascii="宋体" w:hAnsi="宋体" w:eastAsia="宋体" w:cs="宋体"/>
          <w:sz w:val="24"/>
          <w:szCs w:val="24"/>
        </w:rPr>
        <w:t>需新增租赁洗涤清单(或非租赁洗涤清单)外的</w:t>
      </w:r>
      <w:r>
        <w:rPr>
          <w:rFonts w:hint="eastAsia" w:ascii="宋体" w:hAnsi="宋体" w:eastAsia="宋体" w:cs="宋体"/>
          <w:sz w:val="24"/>
          <w:szCs w:val="24"/>
          <w:lang w:eastAsia="zh-CN"/>
        </w:rPr>
        <w:t>棉织品</w:t>
      </w:r>
      <w:r>
        <w:rPr>
          <w:rFonts w:hint="eastAsia" w:ascii="宋体" w:hAnsi="宋体" w:eastAsia="宋体" w:cs="宋体"/>
          <w:sz w:val="24"/>
          <w:szCs w:val="24"/>
        </w:rPr>
        <w:t>，则洗涤单价相同材质的且洗涤单价最低的</w:t>
      </w:r>
      <w:r>
        <w:rPr>
          <w:rFonts w:hint="eastAsia" w:ascii="宋体" w:hAnsi="宋体" w:eastAsia="宋体" w:cs="宋体"/>
          <w:sz w:val="24"/>
          <w:szCs w:val="24"/>
          <w:lang w:eastAsia="zh-CN"/>
        </w:rPr>
        <w:t>棉织品</w:t>
      </w:r>
      <w:r>
        <w:rPr>
          <w:rFonts w:hint="eastAsia" w:ascii="宋体" w:hAnsi="宋体" w:eastAsia="宋体" w:cs="宋体"/>
          <w:sz w:val="24"/>
          <w:szCs w:val="24"/>
        </w:rPr>
        <w:t>展开面积进行计算，参照合同内相近布类用品价格予以商定。</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8、感控要求: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对于烈性传染病人的医用被服物品和其他卫生防疫部门要求的特殊医用被服物品;其他按卫生监督部门和医院相关感控规定完成。</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9、</w:t>
      </w:r>
      <w:r>
        <w:rPr>
          <w:rFonts w:hint="eastAsia" w:ascii="宋体" w:hAnsi="宋体" w:eastAsia="宋体" w:cs="宋体"/>
          <w:sz w:val="24"/>
          <w:szCs w:val="24"/>
          <w:lang w:eastAsia="zh-CN"/>
        </w:rPr>
        <w:t>成交供应商</w:t>
      </w:r>
      <w:r>
        <w:rPr>
          <w:rFonts w:hint="eastAsia" w:ascii="宋体" w:hAnsi="宋体" w:eastAsia="宋体" w:cs="宋体"/>
          <w:sz w:val="24"/>
          <w:szCs w:val="24"/>
        </w:rPr>
        <w:t>须配备质量追踪系统，建立内部有效的质量监控管理体系，并能与</w:t>
      </w:r>
      <w:r>
        <w:rPr>
          <w:rFonts w:hint="eastAsia" w:ascii="宋体" w:hAnsi="宋体" w:eastAsia="宋体" w:cs="宋体"/>
          <w:sz w:val="24"/>
          <w:szCs w:val="24"/>
          <w:lang w:eastAsia="zh-CN"/>
        </w:rPr>
        <w:t>采购人</w:t>
      </w:r>
      <w:r>
        <w:rPr>
          <w:rFonts w:hint="eastAsia" w:ascii="宋体" w:hAnsi="宋体" w:eastAsia="宋体" w:cs="宋体"/>
          <w:sz w:val="24"/>
          <w:szCs w:val="24"/>
        </w:rPr>
        <w:t>的后勤信息化智能平台相衔接，发现问题及时处理，不符合质量标准的</w:t>
      </w:r>
      <w:r>
        <w:rPr>
          <w:rFonts w:hint="eastAsia" w:ascii="宋体" w:hAnsi="宋体" w:eastAsia="宋体" w:cs="宋体"/>
          <w:sz w:val="24"/>
          <w:szCs w:val="24"/>
          <w:lang w:eastAsia="zh-CN"/>
        </w:rPr>
        <w:t>棉织品</w:t>
      </w:r>
      <w:r>
        <w:rPr>
          <w:rFonts w:hint="eastAsia" w:ascii="宋体" w:hAnsi="宋体" w:eastAsia="宋体" w:cs="宋体"/>
          <w:sz w:val="24"/>
          <w:szCs w:val="24"/>
        </w:rPr>
        <w:t>不得出厂。</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lang w:eastAsia="zh-CN"/>
        </w:rPr>
        <w:t>成交供应商</w:t>
      </w:r>
      <w:r>
        <w:rPr>
          <w:rFonts w:hint="eastAsia" w:ascii="宋体" w:hAnsi="宋体" w:eastAsia="宋体" w:cs="宋体"/>
          <w:sz w:val="24"/>
          <w:szCs w:val="24"/>
        </w:rPr>
        <w:t>派遣本项目人员均不得兼职其它项目工作。驻场负责人要求50周岁及以下，须为</w:t>
      </w:r>
      <w:r>
        <w:rPr>
          <w:rFonts w:hint="eastAsia" w:ascii="宋体" w:hAnsi="宋体" w:eastAsia="宋体" w:cs="宋体"/>
          <w:sz w:val="24"/>
          <w:szCs w:val="24"/>
          <w:lang w:eastAsia="zh-CN"/>
        </w:rPr>
        <w:t>成交供应商</w:t>
      </w:r>
      <w:r>
        <w:rPr>
          <w:rFonts w:hint="eastAsia" w:ascii="宋体" w:hAnsi="宋体" w:eastAsia="宋体" w:cs="宋体"/>
          <w:sz w:val="24"/>
          <w:szCs w:val="24"/>
        </w:rPr>
        <w:t>单位正式员工，负责统筹协调现场工作，提供24小时在线服务，</w:t>
      </w:r>
      <w:r>
        <w:rPr>
          <w:rFonts w:hint="eastAsia" w:ascii="宋体" w:hAnsi="宋体" w:eastAsia="宋体" w:cs="宋体"/>
          <w:sz w:val="24"/>
          <w:szCs w:val="24"/>
          <w:lang w:eastAsia="zh-CN"/>
        </w:rPr>
        <w:t>采购人</w:t>
      </w:r>
      <w:r>
        <w:rPr>
          <w:rFonts w:hint="eastAsia" w:ascii="宋体" w:hAnsi="宋体" w:eastAsia="宋体" w:cs="宋体"/>
          <w:sz w:val="24"/>
          <w:szCs w:val="24"/>
        </w:rPr>
        <w:t>出现应急情况时，</w:t>
      </w:r>
      <w:r>
        <w:rPr>
          <w:rFonts w:hint="eastAsia" w:ascii="宋体" w:hAnsi="宋体" w:eastAsia="宋体" w:cs="宋体"/>
          <w:sz w:val="24"/>
          <w:szCs w:val="24"/>
          <w:lang w:eastAsia="zh-CN"/>
        </w:rPr>
        <w:t>成交供应商</w:t>
      </w:r>
      <w:r>
        <w:rPr>
          <w:rFonts w:hint="eastAsia" w:ascii="宋体" w:hAnsi="宋体" w:eastAsia="宋体" w:cs="宋体"/>
          <w:sz w:val="24"/>
          <w:szCs w:val="24"/>
        </w:rPr>
        <w:t>需积极配合，需要</w:t>
      </w:r>
      <w:r>
        <w:rPr>
          <w:rFonts w:hint="eastAsia" w:ascii="宋体" w:hAnsi="宋体" w:eastAsia="宋体" w:cs="宋体"/>
          <w:sz w:val="24"/>
          <w:szCs w:val="24"/>
          <w:lang w:eastAsia="zh-CN"/>
        </w:rPr>
        <w:t>成交供应商</w:t>
      </w:r>
      <w:r>
        <w:rPr>
          <w:rFonts w:hint="eastAsia" w:ascii="宋体" w:hAnsi="宋体" w:eastAsia="宋体" w:cs="宋体"/>
          <w:sz w:val="24"/>
          <w:szCs w:val="24"/>
        </w:rPr>
        <w:t>协助的，</w:t>
      </w:r>
      <w:r>
        <w:rPr>
          <w:rFonts w:hint="eastAsia" w:ascii="宋体" w:hAnsi="宋体" w:eastAsia="宋体" w:cs="宋体"/>
          <w:sz w:val="24"/>
          <w:szCs w:val="24"/>
          <w:lang w:eastAsia="zh-CN"/>
        </w:rPr>
        <w:t>成交供应商</w:t>
      </w:r>
      <w:r>
        <w:rPr>
          <w:rFonts w:hint="eastAsia" w:ascii="宋体" w:hAnsi="宋体" w:eastAsia="宋体" w:cs="宋体"/>
          <w:sz w:val="24"/>
          <w:szCs w:val="24"/>
        </w:rPr>
        <w:t>应在4小时内做出有效应答。除项目负责人外，</w:t>
      </w:r>
      <w:r>
        <w:rPr>
          <w:rFonts w:hint="eastAsia" w:ascii="宋体" w:hAnsi="宋体" w:eastAsia="宋体" w:cs="宋体"/>
          <w:sz w:val="24"/>
          <w:szCs w:val="24"/>
          <w:lang w:eastAsia="zh-CN"/>
        </w:rPr>
        <w:t>成交供应商</w:t>
      </w:r>
      <w:r>
        <w:rPr>
          <w:rFonts w:hint="eastAsia" w:ascii="宋体" w:hAnsi="宋体" w:eastAsia="宋体" w:cs="宋体"/>
          <w:sz w:val="24"/>
          <w:szCs w:val="24"/>
        </w:rPr>
        <w:t>还需派驻在本项目的</w:t>
      </w:r>
      <w:r>
        <w:rPr>
          <w:rFonts w:hint="eastAsia" w:ascii="宋体" w:hAnsi="宋体" w:eastAsia="宋体" w:cs="宋体"/>
          <w:sz w:val="24"/>
          <w:szCs w:val="24"/>
          <w:lang w:val="en-US" w:eastAsia="zh-CN"/>
        </w:rPr>
        <w:t>6</w:t>
      </w:r>
      <w:r>
        <w:rPr>
          <w:rFonts w:hint="eastAsia" w:ascii="宋体" w:hAnsi="宋体" w:eastAsia="宋体" w:cs="宋体"/>
          <w:sz w:val="24"/>
          <w:szCs w:val="24"/>
        </w:rPr>
        <w:t>名以上专职人员，且身体健康，无传染病，胜任工作，年龄要求18-55周岁(所有人员必须经过</w:t>
      </w:r>
      <w:r>
        <w:rPr>
          <w:rFonts w:hint="eastAsia" w:ascii="宋体" w:hAnsi="宋体" w:eastAsia="宋体" w:cs="宋体"/>
          <w:sz w:val="24"/>
          <w:szCs w:val="24"/>
          <w:lang w:eastAsia="zh-CN"/>
        </w:rPr>
        <w:t>采购人</w:t>
      </w:r>
      <w:r>
        <w:rPr>
          <w:rFonts w:hint="eastAsia" w:ascii="宋体" w:hAnsi="宋体" w:eastAsia="宋体" w:cs="宋体"/>
          <w:sz w:val="24"/>
          <w:szCs w:val="24"/>
        </w:rPr>
        <w:t>面试合格后方可上岗)。工作期间提供优质服务，其收、送服务人员应严格遵守</w:t>
      </w:r>
      <w:r>
        <w:rPr>
          <w:rFonts w:hint="eastAsia" w:ascii="宋体" w:hAnsi="宋体" w:eastAsia="宋体" w:cs="宋体"/>
          <w:sz w:val="24"/>
          <w:szCs w:val="24"/>
          <w:lang w:eastAsia="zh-CN"/>
        </w:rPr>
        <w:t>采购人</w:t>
      </w:r>
      <w:r>
        <w:rPr>
          <w:rFonts w:hint="eastAsia" w:ascii="宋体" w:hAnsi="宋体" w:eastAsia="宋体" w:cs="宋体"/>
          <w:sz w:val="24"/>
          <w:szCs w:val="24"/>
        </w:rPr>
        <w:t>规章制度，爱护</w:t>
      </w:r>
      <w:r>
        <w:rPr>
          <w:rFonts w:hint="eastAsia" w:ascii="宋体" w:hAnsi="宋体" w:eastAsia="宋体" w:cs="宋体"/>
          <w:sz w:val="24"/>
          <w:szCs w:val="24"/>
          <w:lang w:eastAsia="zh-CN"/>
        </w:rPr>
        <w:t>采购人</w:t>
      </w:r>
      <w:r>
        <w:rPr>
          <w:rFonts w:hint="eastAsia" w:ascii="宋体" w:hAnsi="宋体" w:eastAsia="宋体" w:cs="宋体"/>
          <w:sz w:val="24"/>
          <w:szCs w:val="24"/>
        </w:rPr>
        <w:t>公共设施和一草一木，凡造成损坏照价赔偿。上岗前应进行培训，工作时间做到着装整齐(穿工作服、戴手套、口罩及工作帽)、佩戴胸牌、语言文明、举止端庄、礼貌待人、恪守信誉。在</w:t>
      </w:r>
      <w:r>
        <w:rPr>
          <w:rFonts w:hint="eastAsia" w:ascii="宋体" w:hAnsi="宋体" w:eastAsia="宋体" w:cs="宋体"/>
          <w:sz w:val="24"/>
          <w:szCs w:val="24"/>
          <w:lang w:eastAsia="zh-CN"/>
        </w:rPr>
        <w:t>采购人</w:t>
      </w:r>
      <w:r>
        <w:rPr>
          <w:rFonts w:hint="eastAsia" w:ascii="宋体" w:hAnsi="宋体" w:eastAsia="宋体" w:cs="宋体"/>
          <w:sz w:val="24"/>
          <w:szCs w:val="24"/>
        </w:rPr>
        <w:t>服务工作人员其行为全权代表</w:t>
      </w:r>
      <w:r>
        <w:rPr>
          <w:rFonts w:hint="eastAsia" w:ascii="宋体" w:hAnsi="宋体" w:eastAsia="宋体" w:cs="宋体"/>
          <w:sz w:val="24"/>
          <w:szCs w:val="24"/>
          <w:lang w:eastAsia="zh-CN"/>
        </w:rPr>
        <w:t>成交供应商</w:t>
      </w:r>
      <w:r>
        <w:rPr>
          <w:rFonts w:hint="eastAsia" w:ascii="宋体" w:hAnsi="宋体" w:eastAsia="宋体" w:cs="宋体"/>
          <w:sz w:val="24"/>
          <w:szCs w:val="24"/>
        </w:rPr>
        <w:t>，其连带产生的责任由</w:t>
      </w:r>
      <w:r>
        <w:rPr>
          <w:rFonts w:hint="eastAsia" w:ascii="宋体" w:hAnsi="宋体" w:eastAsia="宋体" w:cs="宋体"/>
          <w:sz w:val="24"/>
          <w:szCs w:val="24"/>
          <w:lang w:eastAsia="zh-CN"/>
        </w:rPr>
        <w:t>成交供应商</w:t>
      </w:r>
      <w:r>
        <w:rPr>
          <w:rFonts w:hint="eastAsia" w:ascii="宋体" w:hAnsi="宋体" w:eastAsia="宋体" w:cs="宋体"/>
          <w:sz w:val="24"/>
          <w:szCs w:val="24"/>
        </w:rPr>
        <w:t>全部承担。</w:t>
      </w:r>
      <w:r>
        <w:rPr>
          <w:rFonts w:hint="eastAsia" w:ascii="宋体" w:hAnsi="宋体" w:eastAsia="宋体" w:cs="宋体"/>
          <w:sz w:val="24"/>
          <w:szCs w:val="24"/>
          <w:lang w:eastAsia="zh-CN"/>
        </w:rPr>
        <w:t>采购人</w:t>
      </w:r>
      <w:r>
        <w:rPr>
          <w:rFonts w:hint="eastAsia" w:ascii="宋体" w:hAnsi="宋体" w:eastAsia="宋体" w:cs="宋体"/>
          <w:sz w:val="24"/>
          <w:szCs w:val="24"/>
        </w:rPr>
        <w:t>可根据现场服务范围及工作量的需要要求</w:t>
      </w:r>
      <w:r>
        <w:rPr>
          <w:rFonts w:hint="eastAsia" w:ascii="宋体" w:hAnsi="宋体" w:eastAsia="宋体" w:cs="宋体"/>
          <w:sz w:val="24"/>
          <w:szCs w:val="24"/>
          <w:lang w:eastAsia="zh-CN"/>
        </w:rPr>
        <w:t>成交供应商</w:t>
      </w:r>
      <w:r>
        <w:rPr>
          <w:rFonts w:hint="eastAsia" w:ascii="宋体" w:hAnsi="宋体" w:eastAsia="宋体" w:cs="宋体"/>
          <w:sz w:val="24"/>
          <w:szCs w:val="24"/>
        </w:rPr>
        <w:t>增加人员，相关费用由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承担，派驻现场人员不得不得兼职其它项目工作。</w:t>
      </w:r>
      <w:r>
        <w:rPr>
          <w:rFonts w:hint="eastAsia" w:ascii="宋体" w:hAnsi="宋体" w:eastAsia="宋体" w:cs="宋体"/>
          <w:sz w:val="24"/>
          <w:szCs w:val="24"/>
          <w:lang w:eastAsia="zh-CN"/>
        </w:rPr>
        <w:t>成交供应商</w:t>
      </w:r>
      <w:r>
        <w:rPr>
          <w:rFonts w:hint="eastAsia" w:ascii="宋体" w:hAnsi="宋体" w:eastAsia="宋体" w:cs="宋体"/>
          <w:sz w:val="24"/>
          <w:szCs w:val="24"/>
        </w:rPr>
        <w:t>需配备相应的人员负责现场</w:t>
      </w:r>
      <w:r>
        <w:rPr>
          <w:rFonts w:hint="eastAsia" w:ascii="宋体" w:hAnsi="宋体" w:eastAsia="宋体" w:cs="宋体"/>
          <w:sz w:val="24"/>
          <w:szCs w:val="24"/>
          <w:lang w:eastAsia="zh-CN"/>
        </w:rPr>
        <w:t>棉织品</w:t>
      </w:r>
      <w:r>
        <w:rPr>
          <w:rFonts w:hint="eastAsia" w:ascii="宋体" w:hAnsi="宋体" w:eastAsia="宋体" w:cs="宋体"/>
          <w:sz w:val="24"/>
          <w:szCs w:val="24"/>
        </w:rPr>
        <w:t>的清点工作。</w:t>
      </w:r>
    </w:p>
    <w:p>
      <w:p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11、</w:t>
      </w:r>
      <w:r>
        <w:rPr>
          <w:rFonts w:hint="eastAsia" w:ascii="宋体" w:hAnsi="宋体" w:eastAsia="宋体" w:cs="宋体"/>
          <w:sz w:val="24"/>
          <w:szCs w:val="24"/>
          <w:lang w:eastAsia="zh-CN"/>
        </w:rPr>
        <w:t>成交供应商</w:t>
      </w:r>
      <w:r>
        <w:rPr>
          <w:rFonts w:hint="eastAsia" w:ascii="宋体" w:hAnsi="宋体" w:eastAsia="宋体" w:cs="宋体"/>
          <w:sz w:val="24"/>
          <w:szCs w:val="24"/>
        </w:rPr>
        <w:t>所有工种的工作人员必须持健康证及国家要求的相关职业证书方可上岗</w:t>
      </w:r>
      <w:r>
        <w:rPr>
          <w:rFonts w:hint="eastAsia" w:ascii="宋体" w:hAnsi="宋体" w:eastAsia="宋体" w:cs="宋体"/>
          <w:sz w:val="24"/>
          <w:szCs w:val="24"/>
          <w:lang w:eastAsia="zh-CN"/>
        </w:rPr>
        <w:t>。</w:t>
      </w:r>
    </w:p>
    <w:p>
      <w:pPr>
        <w:spacing w:line="5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12、</w:t>
      </w:r>
      <w:r>
        <w:rPr>
          <w:rFonts w:hint="eastAsia" w:ascii="宋体" w:hAnsi="宋体" w:eastAsia="宋体" w:cs="宋体"/>
          <w:sz w:val="24"/>
          <w:szCs w:val="24"/>
          <w:lang w:eastAsia="zh-CN"/>
        </w:rPr>
        <w:t>成交供应商</w:t>
      </w:r>
      <w:r>
        <w:rPr>
          <w:rFonts w:hint="eastAsia" w:ascii="宋体" w:hAnsi="宋体" w:eastAsia="宋体" w:cs="宋体"/>
          <w:sz w:val="24"/>
          <w:szCs w:val="24"/>
        </w:rPr>
        <w:t>需每日按时供应</w:t>
      </w:r>
      <w:r>
        <w:rPr>
          <w:rFonts w:hint="eastAsia" w:ascii="宋体" w:hAnsi="宋体" w:eastAsia="宋体" w:cs="宋体"/>
          <w:sz w:val="24"/>
          <w:szCs w:val="24"/>
          <w:lang w:eastAsia="zh-CN"/>
        </w:rPr>
        <w:t>采购人</w:t>
      </w:r>
      <w:r>
        <w:rPr>
          <w:rFonts w:hint="eastAsia" w:ascii="宋体" w:hAnsi="宋体" w:eastAsia="宋体" w:cs="宋体"/>
          <w:sz w:val="24"/>
          <w:szCs w:val="24"/>
        </w:rPr>
        <w:t>所需的</w:t>
      </w:r>
      <w:r>
        <w:rPr>
          <w:rFonts w:hint="eastAsia" w:ascii="宋体" w:hAnsi="宋体" w:eastAsia="宋体" w:cs="宋体"/>
          <w:sz w:val="24"/>
          <w:szCs w:val="24"/>
          <w:lang w:eastAsia="zh-CN"/>
        </w:rPr>
        <w:t>棉织品</w:t>
      </w:r>
      <w:r>
        <w:rPr>
          <w:rFonts w:hint="eastAsia" w:ascii="宋体" w:hAnsi="宋体" w:eastAsia="宋体" w:cs="宋体"/>
          <w:sz w:val="24"/>
          <w:szCs w:val="24"/>
        </w:rPr>
        <w:t>。出现应急情况不能按时提供时，需在第一时间告知</w:t>
      </w:r>
      <w:r>
        <w:rPr>
          <w:rFonts w:hint="eastAsia" w:ascii="宋体" w:hAnsi="宋体" w:eastAsia="宋体" w:cs="宋体"/>
          <w:sz w:val="24"/>
          <w:szCs w:val="24"/>
          <w:lang w:eastAsia="zh-CN"/>
        </w:rPr>
        <w:t>采购人</w:t>
      </w:r>
      <w:r>
        <w:rPr>
          <w:rFonts w:hint="eastAsia" w:ascii="宋体" w:hAnsi="宋体" w:eastAsia="宋体" w:cs="宋体"/>
          <w:sz w:val="24"/>
          <w:szCs w:val="24"/>
        </w:rPr>
        <w:t>，并及时做出应急措施，不得影响</w:t>
      </w:r>
      <w:r>
        <w:rPr>
          <w:rFonts w:hint="eastAsia" w:ascii="宋体" w:hAnsi="宋体" w:eastAsia="宋体" w:cs="宋体"/>
          <w:sz w:val="24"/>
          <w:szCs w:val="24"/>
          <w:lang w:eastAsia="zh-CN"/>
        </w:rPr>
        <w:t>采购人棉织品</w:t>
      </w:r>
      <w:r>
        <w:rPr>
          <w:rFonts w:hint="eastAsia" w:ascii="宋体" w:hAnsi="宋体" w:eastAsia="宋体" w:cs="宋体"/>
          <w:sz w:val="24"/>
          <w:szCs w:val="24"/>
        </w:rPr>
        <w:t>供应</w:t>
      </w:r>
      <w:r>
        <w:rPr>
          <w:rFonts w:hint="eastAsia" w:ascii="宋体" w:hAnsi="宋体" w:eastAsia="宋体" w:cs="宋体"/>
          <w:sz w:val="24"/>
          <w:szCs w:val="24"/>
          <w:lang w:eastAsia="zh-CN"/>
        </w:rPr>
        <w:t>。</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szCs w:val="24"/>
          <w:lang w:eastAsia="zh-CN"/>
        </w:rPr>
        <w:t>成交供应商</w:t>
      </w:r>
      <w:r>
        <w:rPr>
          <w:rFonts w:hint="eastAsia" w:ascii="宋体" w:hAnsi="宋体" w:eastAsia="宋体" w:cs="宋体"/>
          <w:sz w:val="24"/>
          <w:szCs w:val="24"/>
        </w:rPr>
        <w:t>部门主管每月至少一次征求</w:t>
      </w:r>
      <w:r>
        <w:rPr>
          <w:rFonts w:hint="eastAsia" w:ascii="宋体" w:hAnsi="宋体" w:eastAsia="宋体" w:cs="宋体"/>
          <w:sz w:val="24"/>
          <w:szCs w:val="24"/>
          <w:lang w:eastAsia="zh-CN"/>
        </w:rPr>
        <w:t>采购人</w:t>
      </w:r>
      <w:r>
        <w:rPr>
          <w:rFonts w:hint="eastAsia" w:ascii="宋体" w:hAnsi="宋体" w:eastAsia="宋体" w:cs="宋体"/>
          <w:sz w:val="24"/>
          <w:szCs w:val="24"/>
        </w:rPr>
        <w:t>对其服务的意见和建议，对存在的问题及时处理，整改确有困难的，应在24小时内给出书面意见。</w:t>
      </w:r>
      <w:r>
        <w:rPr>
          <w:rFonts w:hint="eastAsia" w:ascii="宋体" w:hAnsi="宋体" w:eastAsia="宋体" w:cs="宋体"/>
          <w:sz w:val="24"/>
          <w:szCs w:val="24"/>
          <w:lang w:eastAsia="zh-CN"/>
        </w:rPr>
        <w:t>采购人</w:t>
      </w:r>
      <w:r>
        <w:rPr>
          <w:rFonts w:hint="eastAsia" w:ascii="宋体" w:hAnsi="宋体" w:eastAsia="宋体" w:cs="宋体"/>
          <w:sz w:val="24"/>
          <w:szCs w:val="24"/>
        </w:rPr>
        <w:t>出现应急情况时，</w:t>
      </w:r>
      <w:r>
        <w:rPr>
          <w:rFonts w:hint="eastAsia" w:ascii="宋体" w:hAnsi="宋体" w:eastAsia="宋体" w:cs="宋体"/>
          <w:sz w:val="24"/>
          <w:szCs w:val="24"/>
          <w:lang w:eastAsia="zh-CN"/>
        </w:rPr>
        <w:t>成交供应商</w:t>
      </w:r>
      <w:r>
        <w:rPr>
          <w:rFonts w:hint="eastAsia" w:ascii="宋体" w:hAnsi="宋体" w:eastAsia="宋体" w:cs="宋体"/>
          <w:sz w:val="24"/>
          <w:szCs w:val="24"/>
        </w:rPr>
        <w:t>需积极配合。需要</w:t>
      </w:r>
      <w:r>
        <w:rPr>
          <w:rFonts w:hint="eastAsia" w:ascii="宋体" w:hAnsi="宋体" w:eastAsia="宋体" w:cs="宋体"/>
          <w:sz w:val="24"/>
          <w:szCs w:val="24"/>
          <w:lang w:eastAsia="zh-CN"/>
        </w:rPr>
        <w:t>成交供应商</w:t>
      </w:r>
      <w:r>
        <w:rPr>
          <w:rFonts w:hint="eastAsia" w:ascii="宋体" w:hAnsi="宋体" w:eastAsia="宋体" w:cs="宋体"/>
          <w:sz w:val="24"/>
          <w:szCs w:val="24"/>
        </w:rPr>
        <w:t>协助的，</w:t>
      </w:r>
      <w:r>
        <w:rPr>
          <w:rFonts w:hint="eastAsia" w:ascii="宋体" w:hAnsi="宋体" w:eastAsia="宋体" w:cs="宋体"/>
          <w:sz w:val="24"/>
          <w:szCs w:val="24"/>
          <w:lang w:eastAsia="zh-CN"/>
        </w:rPr>
        <w:t>成交供应商</w:t>
      </w:r>
      <w:r>
        <w:rPr>
          <w:rFonts w:hint="eastAsia" w:ascii="宋体" w:hAnsi="宋体" w:eastAsia="宋体" w:cs="宋体"/>
          <w:sz w:val="24"/>
          <w:szCs w:val="24"/>
        </w:rPr>
        <w:t>应在4小时内做出有效应答。</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szCs w:val="24"/>
          <w:lang w:eastAsia="zh-CN"/>
        </w:rPr>
        <w:t>成交供应商</w:t>
      </w:r>
      <w:r>
        <w:rPr>
          <w:rFonts w:hint="eastAsia" w:ascii="宋体" w:hAnsi="宋体" w:eastAsia="宋体" w:cs="宋体"/>
          <w:sz w:val="24"/>
          <w:szCs w:val="24"/>
        </w:rPr>
        <w:t>应严格按照中标样品提供每批新配备的</w:t>
      </w:r>
      <w:r>
        <w:rPr>
          <w:rFonts w:hint="eastAsia" w:ascii="宋体" w:hAnsi="宋体" w:eastAsia="宋体" w:cs="宋体"/>
          <w:sz w:val="24"/>
          <w:szCs w:val="24"/>
          <w:lang w:eastAsia="zh-CN"/>
        </w:rPr>
        <w:t>棉织品</w:t>
      </w:r>
      <w:r>
        <w:rPr>
          <w:rFonts w:hint="eastAsia" w:ascii="宋体" w:hAnsi="宋体" w:eastAsia="宋体" w:cs="宋体"/>
          <w:sz w:val="24"/>
          <w:szCs w:val="24"/>
        </w:rPr>
        <w:t>，</w:t>
      </w:r>
      <w:r>
        <w:rPr>
          <w:rFonts w:hint="eastAsia" w:ascii="宋体" w:hAnsi="宋体" w:eastAsia="宋体" w:cs="宋体"/>
          <w:sz w:val="24"/>
          <w:szCs w:val="24"/>
          <w:lang w:eastAsia="zh-CN"/>
        </w:rPr>
        <w:t>采购人</w:t>
      </w:r>
      <w:r>
        <w:rPr>
          <w:rFonts w:hint="eastAsia" w:ascii="宋体" w:hAnsi="宋体" w:eastAsia="宋体" w:cs="宋体"/>
          <w:sz w:val="24"/>
          <w:szCs w:val="24"/>
        </w:rPr>
        <w:t>将按照样品及合同要求进行验收，验收不通过的</w:t>
      </w:r>
      <w:r>
        <w:rPr>
          <w:rFonts w:hint="eastAsia" w:ascii="宋体" w:hAnsi="宋体" w:eastAsia="宋体" w:cs="宋体"/>
          <w:sz w:val="24"/>
          <w:szCs w:val="24"/>
          <w:lang w:eastAsia="zh-CN"/>
        </w:rPr>
        <w:t>成交供应商</w:t>
      </w:r>
      <w:r>
        <w:rPr>
          <w:rFonts w:hint="eastAsia" w:ascii="宋体" w:hAnsi="宋体" w:eastAsia="宋体" w:cs="宋体"/>
          <w:sz w:val="24"/>
          <w:szCs w:val="24"/>
        </w:rPr>
        <w:t>须重新配备该批次</w:t>
      </w:r>
      <w:r>
        <w:rPr>
          <w:rFonts w:hint="eastAsia" w:ascii="宋体" w:hAnsi="宋体" w:eastAsia="宋体" w:cs="宋体"/>
          <w:sz w:val="24"/>
          <w:szCs w:val="24"/>
          <w:lang w:eastAsia="zh-CN"/>
        </w:rPr>
        <w:t>棉织品</w:t>
      </w:r>
      <w:r>
        <w:rPr>
          <w:rFonts w:hint="eastAsia" w:ascii="宋体" w:hAnsi="宋体" w:eastAsia="宋体" w:cs="宋体"/>
          <w:sz w:val="24"/>
          <w:szCs w:val="24"/>
        </w:rPr>
        <w:t>，并由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承担所有费用。履约过程中新增加</w:t>
      </w:r>
      <w:r>
        <w:rPr>
          <w:rFonts w:hint="eastAsia" w:ascii="宋体" w:hAnsi="宋体" w:eastAsia="宋体" w:cs="宋体"/>
          <w:sz w:val="24"/>
          <w:szCs w:val="24"/>
          <w:lang w:eastAsia="zh-CN"/>
        </w:rPr>
        <w:t>棉织品</w:t>
      </w:r>
      <w:r>
        <w:rPr>
          <w:rFonts w:hint="eastAsia" w:ascii="宋体" w:hAnsi="宋体" w:eastAsia="宋体" w:cs="宋体"/>
          <w:sz w:val="24"/>
          <w:szCs w:val="24"/>
        </w:rPr>
        <w:t>及原有</w:t>
      </w:r>
      <w:r>
        <w:rPr>
          <w:rFonts w:hint="eastAsia" w:ascii="宋体" w:hAnsi="宋体" w:eastAsia="宋体" w:cs="宋体"/>
          <w:sz w:val="24"/>
          <w:szCs w:val="24"/>
          <w:lang w:eastAsia="zh-CN"/>
        </w:rPr>
        <w:t>棉织品</w:t>
      </w:r>
      <w:r>
        <w:rPr>
          <w:rFonts w:hint="eastAsia" w:ascii="宋体" w:hAnsi="宋体" w:eastAsia="宋体" w:cs="宋体"/>
          <w:sz w:val="24"/>
          <w:szCs w:val="24"/>
        </w:rPr>
        <w:t>因布料或款式有更换的，经</w:t>
      </w:r>
      <w:r>
        <w:rPr>
          <w:rFonts w:hint="eastAsia" w:ascii="宋体" w:hAnsi="宋体" w:eastAsia="宋体" w:cs="宋体"/>
          <w:sz w:val="24"/>
          <w:szCs w:val="24"/>
          <w:lang w:eastAsia="zh-CN"/>
        </w:rPr>
        <w:t>采购人</w:t>
      </w:r>
      <w:r>
        <w:rPr>
          <w:rFonts w:hint="eastAsia" w:ascii="宋体" w:hAnsi="宋体" w:eastAsia="宋体" w:cs="宋体"/>
          <w:sz w:val="24"/>
          <w:szCs w:val="24"/>
        </w:rPr>
        <w:t>同意后方可更换，并免费提供样品至</w:t>
      </w:r>
      <w:r>
        <w:rPr>
          <w:rFonts w:hint="eastAsia" w:ascii="宋体" w:hAnsi="宋体" w:eastAsia="宋体" w:cs="宋体"/>
          <w:sz w:val="24"/>
          <w:szCs w:val="24"/>
          <w:lang w:eastAsia="zh-CN"/>
        </w:rPr>
        <w:t>采购人</w:t>
      </w:r>
      <w:r>
        <w:rPr>
          <w:rFonts w:hint="eastAsia" w:ascii="宋体" w:hAnsi="宋体" w:eastAsia="宋体" w:cs="宋体"/>
          <w:sz w:val="24"/>
          <w:szCs w:val="24"/>
        </w:rPr>
        <w:t>备案。</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15、除不可抗力外，</w:t>
      </w:r>
      <w:r>
        <w:rPr>
          <w:rFonts w:hint="eastAsia" w:ascii="宋体" w:hAnsi="宋体" w:eastAsia="宋体" w:cs="宋体"/>
          <w:sz w:val="24"/>
          <w:szCs w:val="24"/>
          <w:lang w:eastAsia="zh-CN"/>
        </w:rPr>
        <w:t>成交供应商</w:t>
      </w:r>
      <w:r>
        <w:rPr>
          <w:rFonts w:hint="eastAsia" w:ascii="宋体" w:hAnsi="宋体" w:eastAsia="宋体" w:cs="宋体"/>
          <w:sz w:val="24"/>
          <w:szCs w:val="24"/>
        </w:rPr>
        <w:t>在任何情况下均须确保</w:t>
      </w:r>
      <w:r>
        <w:rPr>
          <w:rFonts w:hint="eastAsia" w:ascii="宋体" w:hAnsi="宋体" w:eastAsia="宋体" w:cs="宋体"/>
          <w:sz w:val="24"/>
          <w:szCs w:val="24"/>
          <w:lang w:eastAsia="zh-CN"/>
        </w:rPr>
        <w:t>采购人</w:t>
      </w:r>
      <w:r>
        <w:rPr>
          <w:rFonts w:hint="eastAsia" w:ascii="宋体" w:hAnsi="宋体" w:eastAsia="宋体" w:cs="宋体"/>
          <w:sz w:val="24"/>
          <w:szCs w:val="24"/>
        </w:rPr>
        <w:t>布类用品的及时洗涤和正常供应。</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16、合同期间，如有报废和丢失的</w:t>
      </w:r>
      <w:r>
        <w:rPr>
          <w:rFonts w:hint="eastAsia" w:ascii="宋体" w:hAnsi="宋体" w:eastAsia="宋体" w:cs="宋体"/>
          <w:sz w:val="24"/>
          <w:szCs w:val="24"/>
          <w:lang w:eastAsia="zh-CN"/>
        </w:rPr>
        <w:t>棉织品</w:t>
      </w:r>
      <w:r>
        <w:rPr>
          <w:rFonts w:hint="eastAsia" w:ascii="宋体" w:hAnsi="宋体" w:eastAsia="宋体" w:cs="宋体"/>
          <w:sz w:val="24"/>
          <w:szCs w:val="24"/>
        </w:rPr>
        <w:t>，由</w:t>
      </w:r>
      <w:r>
        <w:rPr>
          <w:rFonts w:hint="eastAsia" w:ascii="宋体" w:hAnsi="宋体" w:eastAsia="宋体" w:cs="宋体"/>
          <w:sz w:val="24"/>
          <w:szCs w:val="24"/>
          <w:lang w:eastAsia="zh-CN"/>
        </w:rPr>
        <w:t>成交供应商</w:t>
      </w:r>
      <w:r>
        <w:rPr>
          <w:rFonts w:hint="eastAsia" w:ascii="宋体" w:hAnsi="宋体" w:eastAsia="宋体" w:cs="宋体"/>
          <w:sz w:val="24"/>
          <w:szCs w:val="24"/>
        </w:rPr>
        <w:t>按照招标文件约定的数量在一周内补齐，费用含在合同总价中。纯洗涤类</w:t>
      </w:r>
      <w:r>
        <w:rPr>
          <w:rFonts w:hint="eastAsia" w:ascii="宋体" w:hAnsi="宋体" w:eastAsia="宋体" w:cs="宋体"/>
          <w:sz w:val="24"/>
          <w:szCs w:val="24"/>
          <w:lang w:eastAsia="zh-CN"/>
        </w:rPr>
        <w:t>棉织品</w:t>
      </w:r>
      <w:r>
        <w:rPr>
          <w:rFonts w:hint="eastAsia" w:ascii="宋体" w:hAnsi="宋体" w:eastAsia="宋体" w:cs="宋体"/>
          <w:sz w:val="24"/>
          <w:szCs w:val="24"/>
        </w:rPr>
        <w:t>非</w:t>
      </w:r>
      <w:r>
        <w:rPr>
          <w:rFonts w:hint="eastAsia" w:ascii="宋体" w:hAnsi="宋体" w:eastAsia="宋体" w:cs="宋体"/>
          <w:sz w:val="24"/>
          <w:szCs w:val="24"/>
          <w:lang w:eastAsia="zh-CN"/>
        </w:rPr>
        <w:t>采购人</w:t>
      </w:r>
      <w:r>
        <w:rPr>
          <w:rFonts w:hint="eastAsia" w:ascii="宋体" w:hAnsi="宋体" w:eastAsia="宋体" w:cs="宋体"/>
          <w:sz w:val="24"/>
          <w:szCs w:val="24"/>
        </w:rPr>
        <w:t>原因丢失的，</w:t>
      </w:r>
      <w:r>
        <w:rPr>
          <w:rFonts w:hint="eastAsia" w:ascii="宋体" w:hAnsi="宋体" w:eastAsia="宋体" w:cs="宋体"/>
          <w:sz w:val="24"/>
          <w:szCs w:val="24"/>
          <w:lang w:eastAsia="zh-CN"/>
        </w:rPr>
        <w:t>成交供应商</w:t>
      </w:r>
      <w:r>
        <w:rPr>
          <w:rFonts w:hint="eastAsia" w:ascii="宋体" w:hAnsi="宋体" w:eastAsia="宋体" w:cs="宋体"/>
          <w:sz w:val="24"/>
          <w:szCs w:val="24"/>
        </w:rPr>
        <w:t>应承担赔偿责任，及时补充。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7</w:t>
      </w:r>
      <w:r>
        <w:rPr>
          <w:rFonts w:hint="eastAsia" w:ascii="宋体" w:hAnsi="宋体" w:eastAsia="宋体" w:cs="宋体"/>
          <w:sz w:val="24"/>
          <w:szCs w:val="24"/>
        </w:rPr>
        <w:t>、</w:t>
      </w:r>
      <w:r>
        <w:rPr>
          <w:rFonts w:hint="eastAsia" w:ascii="宋体" w:hAnsi="宋体" w:eastAsia="宋体" w:cs="宋体"/>
          <w:sz w:val="24"/>
          <w:szCs w:val="24"/>
          <w:lang w:eastAsia="zh-CN"/>
        </w:rPr>
        <w:t>成交供应商</w:t>
      </w:r>
      <w:r>
        <w:rPr>
          <w:rFonts w:hint="eastAsia" w:ascii="宋体" w:hAnsi="宋体" w:eastAsia="宋体" w:cs="宋体"/>
          <w:sz w:val="24"/>
          <w:szCs w:val="24"/>
        </w:rPr>
        <w:t>布料送检报告(每批次)、洗涤剂产品合格证(每批次)、微生物检测报告(每季度一次)等需送至</w:t>
      </w:r>
      <w:r>
        <w:rPr>
          <w:rFonts w:hint="eastAsia" w:ascii="宋体" w:hAnsi="宋体" w:eastAsia="宋体" w:cs="宋体"/>
          <w:sz w:val="24"/>
          <w:szCs w:val="24"/>
          <w:lang w:eastAsia="zh-CN"/>
        </w:rPr>
        <w:t>采购人后勤保障部</w:t>
      </w:r>
      <w:r>
        <w:rPr>
          <w:rFonts w:hint="eastAsia" w:ascii="宋体" w:hAnsi="宋体" w:eastAsia="宋体" w:cs="宋体"/>
          <w:sz w:val="24"/>
          <w:szCs w:val="24"/>
        </w:rPr>
        <w:t>备案，相关检测结果需得到官方认可方可有效。科室申请定制的招标范围外的</w:t>
      </w:r>
      <w:r>
        <w:rPr>
          <w:rFonts w:hint="eastAsia" w:ascii="宋体" w:hAnsi="宋体" w:eastAsia="宋体" w:cs="宋体"/>
          <w:sz w:val="24"/>
          <w:szCs w:val="24"/>
          <w:lang w:eastAsia="zh-CN"/>
        </w:rPr>
        <w:t>棉织品</w:t>
      </w:r>
      <w:r>
        <w:rPr>
          <w:rFonts w:hint="eastAsia" w:ascii="宋体" w:hAnsi="宋体" w:eastAsia="宋体" w:cs="宋体"/>
          <w:sz w:val="24"/>
          <w:szCs w:val="24"/>
        </w:rPr>
        <w:t>产品，需提前和</w:t>
      </w:r>
      <w:r>
        <w:rPr>
          <w:rFonts w:hint="eastAsia" w:ascii="宋体" w:hAnsi="宋体" w:eastAsia="宋体" w:cs="宋体"/>
          <w:sz w:val="24"/>
          <w:szCs w:val="24"/>
          <w:lang w:eastAsia="zh-CN"/>
        </w:rPr>
        <w:t>医院后勤保障部</w:t>
      </w:r>
      <w:r>
        <w:rPr>
          <w:rFonts w:hint="eastAsia" w:ascii="宋体" w:hAnsi="宋体" w:eastAsia="宋体" w:cs="宋体"/>
          <w:sz w:val="24"/>
          <w:szCs w:val="24"/>
        </w:rPr>
        <w:t>报备，经同意，再与科室确定</w:t>
      </w:r>
      <w:r>
        <w:rPr>
          <w:rFonts w:hint="eastAsia" w:ascii="宋体" w:hAnsi="宋体" w:eastAsia="宋体" w:cs="宋体"/>
          <w:sz w:val="24"/>
          <w:szCs w:val="24"/>
          <w:lang w:eastAsia="zh-CN"/>
        </w:rPr>
        <w:t>棉织品</w:t>
      </w:r>
      <w:r>
        <w:rPr>
          <w:rFonts w:hint="eastAsia" w:ascii="宋体" w:hAnsi="宋体" w:eastAsia="宋体" w:cs="宋体"/>
          <w:sz w:val="24"/>
          <w:szCs w:val="24"/>
        </w:rPr>
        <w:t>产品的颜色、规格、数量等，样品经申请科室负责人签字确认送招标方</w:t>
      </w:r>
      <w:r>
        <w:rPr>
          <w:rFonts w:hint="eastAsia" w:ascii="宋体" w:hAnsi="宋体" w:eastAsia="宋体" w:cs="宋体"/>
          <w:sz w:val="24"/>
          <w:szCs w:val="24"/>
          <w:lang w:eastAsia="zh-CN"/>
        </w:rPr>
        <w:t>后勤保障部</w:t>
      </w:r>
      <w:r>
        <w:rPr>
          <w:rFonts w:hint="eastAsia" w:ascii="宋体" w:hAnsi="宋体" w:eastAsia="宋体" w:cs="宋体"/>
          <w:sz w:val="24"/>
          <w:szCs w:val="24"/>
        </w:rPr>
        <w:t>备案后，方可下单制作。</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19、</w:t>
      </w:r>
      <w:r>
        <w:rPr>
          <w:rFonts w:hint="eastAsia" w:ascii="宋体" w:hAnsi="宋体" w:eastAsia="宋体" w:cs="宋体"/>
          <w:sz w:val="24"/>
          <w:szCs w:val="24"/>
          <w:lang w:eastAsia="zh-CN"/>
        </w:rPr>
        <w:t>采购人</w:t>
      </w:r>
      <w:r>
        <w:rPr>
          <w:rFonts w:hint="eastAsia" w:ascii="宋体" w:hAnsi="宋体" w:eastAsia="宋体" w:cs="宋体"/>
          <w:sz w:val="24"/>
          <w:szCs w:val="24"/>
        </w:rPr>
        <w:t>免费提供临时仓库供</w:t>
      </w:r>
      <w:r>
        <w:rPr>
          <w:rFonts w:hint="eastAsia" w:ascii="宋体" w:hAnsi="宋体" w:eastAsia="宋体" w:cs="宋体"/>
          <w:sz w:val="24"/>
          <w:szCs w:val="24"/>
          <w:lang w:eastAsia="zh-CN"/>
        </w:rPr>
        <w:t>成交供应商</w:t>
      </w:r>
      <w:r>
        <w:rPr>
          <w:rFonts w:hint="eastAsia" w:ascii="宋体" w:hAnsi="宋体" w:eastAsia="宋体" w:cs="宋体"/>
          <w:sz w:val="24"/>
          <w:szCs w:val="24"/>
        </w:rPr>
        <w:t>使用，</w:t>
      </w:r>
      <w:r>
        <w:rPr>
          <w:rFonts w:hint="eastAsia" w:ascii="宋体" w:hAnsi="宋体" w:eastAsia="宋体" w:cs="宋体"/>
          <w:sz w:val="24"/>
          <w:szCs w:val="24"/>
          <w:lang w:eastAsia="zh-CN"/>
        </w:rPr>
        <w:t>成交供应商</w:t>
      </w:r>
      <w:r>
        <w:rPr>
          <w:rFonts w:hint="eastAsia" w:ascii="宋体" w:hAnsi="宋体" w:eastAsia="宋体" w:cs="宋体"/>
          <w:sz w:val="24"/>
          <w:szCs w:val="24"/>
        </w:rPr>
        <w:t>应负责临时仓库的管理、安全、保洁等工作，随时接受</w:t>
      </w:r>
      <w:r>
        <w:rPr>
          <w:rFonts w:hint="eastAsia" w:ascii="宋体" w:hAnsi="宋体" w:eastAsia="宋体" w:cs="宋体"/>
          <w:sz w:val="24"/>
          <w:szCs w:val="24"/>
          <w:lang w:eastAsia="zh-CN"/>
        </w:rPr>
        <w:t>采购人</w:t>
      </w:r>
      <w:r>
        <w:rPr>
          <w:rFonts w:hint="eastAsia" w:ascii="宋体" w:hAnsi="宋体" w:eastAsia="宋体" w:cs="宋体"/>
          <w:sz w:val="24"/>
          <w:szCs w:val="24"/>
        </w:rPr>
        <w:t>的检查。</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20、</w:t>
      </w:r>
      <w:r>
        <w:rPr>
          <w:rFonts w:hint="eastAsia" w:ascii="宋体" w:hAnsi="宋体" w:eastAsia="宋体" w:cs="宋体"/>
          <w:sz w:val="24"/>
          <w:szCs w:val="24"/>
          <w:lang w:eastAsia="zh-CN"/>
        </w:rPr>
        <w:t>成交供应商</w:t>
      </w:r>
      <w:r>
        <w:rPr>
          <w:rFonts w:hint="eastAsia" w:ascii="宋体" w:hAnsi="宋体" w:eastAsia="宋体" w:cs="宋体"/>
          <w:sz w:val="24"/>
          <w:szCs w:val="24"/>
        </w:rPr>
        <w:t>需注意保护</w:t>
      </w:r>
      <w:r>
        <w:rPr>
          <w:rFonts w:hint="eastAsia" w:ascii="宋体" w:hAnsi="宋体" w:eastAsia="宋体" w:cs="宋体"/>
          <w:sz w:val="24"/>
          <w:szCs w:val="24"/>
          <w:lang w:eastAsia="zh-CN"/>
        </w:rPr>
        <w:t>采购人</w:t>
      </w:r>
      <w:r>
        <w:rPr>
          <w:rFonts w:hint="eastAsia" w:ascii="宋体" w:hAnsi="宋体" w:eastAsia="宋体" w:cs="宋体"/>
          <w:sz w:val="24"/>
          <w:szCs w:val="24"/>
        </w:rPr>
        <w:t>现场的设备设施及建筑，并投入相应的设备设施进行有效保护，因操作不当等原因对招标方的设备设施及建筑等，</w:t>
      </w:r>
      <w:r>
        <w:rPr>
          <w:rFonts w:hint="eastAsia" w:ascii="宋体" w:hAnsi="宋体" w:eastAsia="宋体" w:cs="宋体"/>
          <w:sz w:val="24"/>
          <w:szCs w:val="24"/>
          <w:lang w:eastAsia="zh-CN"/>
        </w:rPr>
        <w:t>成交供应商</w:t>
      </w:r>
      <w:r>
        <w:rPr>
          <w:rFonts w:hint="eastAsia" w:ascii="宋体" w:hAnsi="宋体" w:eastAsia="宋体" w:cs="宋体"/>
          <w:sz w:val="24"/>
          <w:szCs w:val="24"/>
        </w:rPr>
        <w:t>需承担全部的赔偿及维修费用，并承担因此造成的一切连带责任及赔偿。</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21、</w:t>
      </w:r>
      <w:r>
        <w:rPr>
          <w:rFonts w:hint="eastAsia" w:ascii="宋体" w:hAnsi="宋体" w:eastAsia="宋体" w:cs="宋体"/>
          <w:sz w:val="24"/>
          <w:szCs w:val="24"/>
          <w:lang w:eastAsia="zh-CN"/>
        </w:rPr>
        <w:t>成交供应商</w:t>
      </w:r>
      <w:r>
        <w:rPr>
          <w:rFonts w:hint="eastAsia" w:ascii="宋体" w:hAnsi="宋体" w:eastAsia="宋体" w:cs="宋体"/>
          <w:sz w:val="24"/>
          <w:szCs w:val="24"/>
        </w:rPr>
        <w:t>承担本项目的所有用工及用工责任，</w:t>
      </w:r>
      <w:r>
        <w:rPr>
          <w:rFonts w:hint="eastAsia" w:ascii="宋体" w:hAnsi="宋体" w:eastAsia="宋体" w:cs="宋体"/>
          <w:sz w:val="24"/>
          <w:szCs w:val="24"/>
          <w:lang w:eastAsia="zh-CN"/>
        </w:rPr>
        <w:t>成交供应商</w:t>
      </w:r>
      <w:r>
        <w:rPr>
          <w:rFonts w:hint="eastAsia" w:ascii="宋体" w:hAnsi="宋体" w:eastAsia="宋体" w:cs="宋体"/>
          <w:sz w:val="24"/>
          <w:szCs w:val="24"/>
        </w:rPr>
        <w:t>自行负全责并依照相关法律法规进行妥善处理，与</w:t>
      </w:r>
      <w:r>
        <w:rPr>
          <w:rFonts w:hint="eastAsia" w:ascii="宋体" w:hAnsi="宋体" w:eastAsia="宋体" w:cs="宋体"/>
          <w:sz w:val="24"/>
          <w:szCs w:val="24"/>
          <w:lang w:eastAsia="zh-CN"/>
        </w:rPr>
        <w:t>采购人</w:t>
      </w:r>
      <w:r>
        <w:rPr>
          <w:rFonts w:hint="eastAsia" w:ascii="宋体" w:hAnsi="宋体" w:eastAsia="宋体" w:cs="宋体"/>
          <w:sz w:val="24"/>
          <w:szCs w:val="24"/>
        </w:rPr>
        <w:t>不发生任何关系，</w:t>
      </w:r>
      <w:r>
        <w:rPr>
          <w:rFonts w:hint="eastAsia" w:ascii="宋体" w:hAnsi="宋体" w:eastAsia="宋体" w:cs="宋体"/>
          <w:sz w:val="24"/>
          <w:szCs w:val="24"/>
          <w:lang w:eastAsia="zh-CN"/>
        </w:rPr>
        <w:t>采购人</w:t>
      </w:r>
      <w:r>
        <w:rPr>
          <w:rFonts w:hint="eastAsia" w:ascii="宋体" w:hAnsi="宋体" w:eastAsia="宋体" w:cs="宋体"/>
          <w:sz w:val="24"/>
          <w:szCs w:val="24"/>
        </w:rPr>
        <w:t>无须为此承担任何(连带)责任。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22、</w:t>
      </w:r>
      <w:r>
        <w:rPr>
          <w:rFonts w:hint="eastAsia" w:ascii="宋体" w:hAnsi="宋体" w:eastAsia="宋体" w:cs="宋体"/>
          <w:sz w:val="24"/>
          <w:szCs w:val="24"/>
          <w:lang w:eastAsia="zh-CN"/>
        </w:rPr>
        <w:t>成交供应商</w:t>
      </w:r>
      <w:r>
        <w:rPr>
          <w:rFonts w:hint="eastAsia" w:ascii="宋体" w:hAnsi="宋体" w:eastAsia="宋体" w:cs="宋体"/>
          <w:sz w:val="24"/>
          <w:szCs w:val="24"/>
        </w:rPr>
        <w:t>不得本合同的权利义务全部或部分转让给第三人，不得将受托洗涤服务转包或分包给第三人。</w:t>
      </w:r>
    </w:p>
    <w:p>
      <w:pPr>
        <w:spacing w:line="56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四</w:t>
      </w:r>
      <w:r>
        <w:rPr>
          <w:rFonts w:hint="eastAsia" w:ascii="宋体" w:hAnsi="宋体" w:eastAsia="宋体" w:cs="宋体"/>
          <w:b/>
          <w:bCs/>
          <w:sz w:val="24"/>
          <w:szCs w:val="24"/>
          <w:lang w:eastAsia="zh-CN"/>
        </w:rPr>
        <w:t>、违约责任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（一）成交供应商</w:t>
      </w:r>
      <w:r>
        <w:rPr>
          <w:rFonts w:hint="eastAsia" w:ascii="宋体" w:hAnsi="宋体" w:eastAsia="宋体" w:cs="宋体"/>
          <w:sz w:val="24"/>
          <w:szCs w:val="24"/>
        </w:rPr>
        <w:t>须按照《医院医用织物洗涤消毒技术规范》WS/T508-2016及相关要求完成洗涤工作，如经</w:t>
      </w:r>
      <w:r>
        <w:rPr>
          <w:rFonts w:hint="eastAsia" w:ascii="宋体" w:hAnsi="宋体" w:eastAsia="宋体" w:cs="宋体"/>
          <w:sz w:val="24"/>
          <w:szCs w:val="24"/>
          <w:lang w:eastAsia="zh-CN"/>
        </w:rPr>
        <w:t>采购人</w:t>
      </w:r>
      <w:r>
        <w:rPr>
          <w:rFonts w:hint="eastAsia" w:ascii="宋体" w:hAnsi="宋体" w:eastAsia="宋体" w:cs="宋体"/>
          <w:sz w:val="24"/>
          <w:szCs w:val="24"/>
        </w:rPr>
        <w:t>发现有不符合质量要求的，该批次所提供</w:t>
      </w:r>
      <w:r>
        <w:rPr>
          <w:rFonts w:hint="eastAsia" w:ascii="宋体" w:hAnsi="宋体" w:eastAsia="宋体" w:cs="宋体"/>
          <w:sz w:val="24"/>
          <w:szCs w:val="24"/>
          <w:lang w:eastAsia="zh-CN"/>
        </w:rPr>
        <w:t>棉织品</w:t>
      </w:r>
      <w:r>
        <w:rPr>
          <w:rFonts w:hint="eastAsia" w:ascii="宋体" w:hAnsi="宋体" w:eastAsia="宋体" w:cs="宋体"/>
          <w:sz w:val="24"/>
          <w:szCs w:val="24"/>
        </w:rPr>
        <w:t>将全部退回免费返洗，</w:t>
      </w:r>
      <w:r>
        <w:rPr>
          <w:rFonts w:hint="eastAsia" w:ascii="宋体" w:hAnsi="宋体" w:eastAsia="宋体" w:cs="宋体"/>
          <w:sz w:val="24"/>
          <w:szCs w:val="24"/>
          <w:lang w:eastAsia="zh-CN"/>
        </w:rPr>
        <w:t>成交供应商</w:t>
      </w:r>
      <w:r>
        <w:rPr>
          <w:rFonts w:hint="eastAsia" w:ascii="宋体" w:hAnsi="宋体" w:eastAsia="宋体" w:cs="宋体"/>
          <w:sz w:val="24"/>
          <w:szCs w:val="24"/>
        </w:rPr>
        <w:t>承担该批次洗涤费用，如所造成其他的一切损失由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（二）成交供应商</w:t>
      </w:r>
      <w:r>
        <w:rPr>
          <w:rFonts w:hint="eastAsia" w:ascii="宋体" w:hAnsi="宋体" w:eastAsia="宋体" w:cs="宋体"/>
          <w:sz w:val="24"/>
          <w:szCs w:val="24"/>
        </w:rPr>
        <w:t>须按照</w:t>
      </w:r>
      <w:r>
        <w:rPr>
          <w:rFonts w:hint="eastAsia" w:ascii="宋体" w:hAnsi="宋体" w:eastAsia="宋体" w:cs="宋体"/>
          <w:sz w:val="24"/>
          <w:szCs w:val="24"/>
          <w:lang w:eastAsia="zh-CN"/>
        </w:rPr>
        <w:t>采购人</w:t>
      </w:r>
      <w:r>
        <w:rPr>
          <w:rFonts w:hint="eastAsia" w:ascii="宋体" w:hAnsi="宋体" w:eastAsia="宋体" w:cs="宋体"/>
          <w:sz w:val="24"/>
          <w:szCs w:val="24"/>
        </w:rPr>
        <w:t>要求的下收下送时间要求安排服务，如不能满足</w:t>
      </w:r>
      <w:r>
        <w:rPr>
          <w:rFonts w:hint="eastAsia" w:ascii="宋体" w:hAnsi="宋体" w:eastAsia="宋体" w:cs="宋体"/>
          <w:sz w:val="24"/>
          <w:szCs w:val="24"/>
          <w:lang w:eastAsia="zh-CN"/>
        </w:rPr>
        <w:t>采购人</w:t>
      </w:r>
      <w:r>
        <w:rPr>
          <w:rFonts w:hint="eastAsia" w:ascii="宋体" w:hAnsi="宋体" w:eastAsia="宋体" w:cs="宋体"/>
          <w:sz w:val="24"/>
          <w:szCs w:val="24"/>
        </w:rPr>
        <w:t>要求，造成收送延迟给</w:t>
      </w:r>
      <w:r>
        <w:rPr>
          <w:rFonts w:hint="eastAsia" w:ascii="宋体" w:hAnsi="宋体" w:eastAsia="宋体" w:cs="宋体"/>
          <w:sz w:val="24"/>
          <w:szCs w:val="24"/>
          <w:lang w:eastAsia="zh-CN"/>
        </w:rPr>
        <w:t>采购人</w:t>
      </w:r>
      <w:r>
        <w:rPr>
          <w:rFonts w:hint="eastAsia" w:ascii="宋体" w:hAnsi="宋体" w:eastAsia="宋体" w:cs="宋体"/>
          <w:sz w:val="24"/>
          <w:szCs w:val="24"/>
        </w:rPr>
        <w:t>造成的所有损失由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（三）成交供应商</w:t>
      </w:r>
      <w:r>
        <w:rPr>
          <w:rFonts w:hint="eastAsia" w:ascii="宋体" w:hAnsi="宋体" w:eastAsia="宋体" w:cs="宋体"/>
          <w:sz w:val="24"/>
          <w:szCs w:val="24"/>
        </w:rPr>
        <w:t>须按照投标时承诺的驻现场人员配备并完成现场管理，</w:t>
      </w:r>
      <w:r>
        <w:rPr>
          <w:rFonts w:hint="eastAsia" w:ascii="宋体" w:hAnsi="宋体" w:eastAsia="宋体" w:cs="宋体"/>
          <w:sz w:val="24"/>
          <w:szCs w:val="24"/>
          <w:lang w:eastAsia="zh-CN"/>
        </w:rPr>
        <w:t>采购人</w:t>
      </w:r>
      <w:r>
        <w:rPr>
          <w:rFonts w:hint="eastAsia" w:ascii="宋体" w:hAnsi="宋体" w:eastAsia="宋体" w:cs="宋体"/>
          <w:sz w:val="24"/>
          <w:szCs w:val="24"/>
        </w:rPr>
        <w:t>将每月对</w:t>
      </w:r>
      <w:r>
        <w:rPr>
          <w:rFonts w:hint="eastAsia" w:ascii="宋体" w:hAnsi="宋体" w:eastAsia="宋体" w:cs="宋体"/>
          <w:sz w:val="24"/>
          <w:szCs w:val="24"/>
          <w:lang w:eastAsia="zh-CN"/>
        </w:rPr>
        <w:t>成交供应商</w:t>
      </w:r>
      <w:r>
        <w:rPr>
          <w:rFonts w:hint="eastAsia" w:ascii="宋体" w:hAnsi="宋体" w:eastAsia="宋体" w:cs="宋体"/>
          <w:sz w:val="24"/>
          <w:szCs w:val="24"/>
        </w:rPr>
        <w:t>的服务质量及人员进行检查、考核及满意度调查，并进行综合评分，如不能达到考核要求的，</w:t>
      </w:r>
      <w:r>
        <w:rPr>
          <w:rFonts w:hint="eastAsia" w:ascii="宋体" w:hAnsi="宋体" w:eastAsia="宋体" w:cs="宋体"/>
          <w:sz w:val="24"/>
          <w:szCs w:val="24"/>
          <w:lang w:eastAsia="zh-CN"/>
        </w:rPr>
        <w:t>采购人</w:t>
      </w:r>
      <w:r>
        <w:rPr>
          <w:rFonts w:hint="eastAsia" w:ascii="宋体" w:hAnsi="宋体" w:eastAsia="宋体" w:cs="宋体"/>
          <w:sz w:val="24"/>
          <w:szCs w:val="24"/>
        </w:rPr>
        <w:t>将根据相关奖惩条款予以处罚。</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（四）</w:t>
      </w:r>
      <w:r>
        <w:rPr>
          <w:rFonts w:hint="eastAsia" w:ascii="宋体" w:hAnsi="宋体" w:eastAsia="宋体" w:cs="宋体"/>
          <w:sz w:val="24"/>
          <w:szCs w:val="24"/>
        </w:rPr>
        <w:t>如</w:t>
      </w:r>
      <w:r>
        <w:rPr>
          <w:rFonts w:hint="eastAsia" w:ascii="宋体" w:hAnsi="宋体" w:eastAsia="宋体" w:cs="宋体"/>
          <w:sz w:val="24"/>
          <w:szCs w:val="24"/>
          <w:lang w:eastAsia="zh-CN"/>
        </w:rPr>
        <w:t>成交供应商</w:t>
      </w:r>
      <w:r>
        <w:rPr>
          <w:rFonts w:hint="eastAsia" w:ascii="宋体" w:hAnsi="宋体" w:eastAsia="宋体" w:cs="宋体"/>
          <w:sz w:val="24"/>
          <w:szCs w:val="24"/>
        </w:rPr>
        <w:t>根据床位数所配备的</w:t>
      </w:r>
      <w:r>
        <w:rPr>
          <w:rFonts w:hint="eastAsia" w:ascii="宋体" w:hAnsi="宋体" w:eastAsia="宋体" w:cs="宋体"/>
          <w:sz w:val="24"/>
          <w:szCs w:val="24"/>
          <w:lang w:eastAsia="zh-CN"/>
        </w:rPr>
        <w:t>棉织品</w:t>
      </w:r>
      <w:r>
        <w:rPr>
          <w:rFonts w:hint="eastAsia" w:ascii="宋体" w:hAnsi="宋体" w:eastAsia="宋体" w:cs="宋体"/>
          <w:sz w:val="24"/>
          <w:szCs w:val="24"/>
        </w:rPr>
        <w:t>数量及质量不能满足</w:t>
      </w:r>
      <w:r>
        <w:rPr>
          <w:rFonts w:hint="eastAsia" w:ascii="宋体" w:hAnsi="宋体" w:eastAsia="宋体" w:cs="宋体"/>
          <w:sz w:val="24"/>
          <w:szCs w:val="24"/>
          <w:lang w:eastAsia="zh-CN"/>
        </w:rPr>
        <w:t>采购人</w:t>
      </w:r>
      <w:r>
        <w:rPr>
          <w:rFonts w:hint="eastAsia" w:ascii="宋体" w:hAnsi="宋体" w:eastAsia="宋体" w:cs="宋体"/>
          <w:sz w:val="24"/>
          <w:szCs w:val="24"/>
        </w:rPr>
        <w:t>及招标文件要求，</w:t>
      </w:r>
      <w:r>
        <w:rPr>
          <w:rFonts w:hint="eastAsia" w:ascii="宋体" w:hAnsi="宋体" w:eastAsia="宋体" w:cs="宋体"/>
          <w:sz w:val="24"/>
          <w:szCs w:val="24"/>
          <w:lang w:eastAsia="zh-CN"/>
        </w:rPr>
        <w:t>采购人</w:t>
      </w:r>
      <w:r>
        <w:rPr>
          <w:rFonts w:hint="eastAsia" w:ascii="宋体" w:hAnsi="宋体" w:eastAsia="宋体" w:cs="宋体"/>
          <w:sz w:val="24"/>
          <w:szCs w:val="24"/>
        </w:rPr>
        <w:t>有权自行购置相应缺失</w:t>
      </w:r>
      <w:r>
        <w:rPr>
          <w:rFonts w:hint="eastAsia" w:ascii="宋体" w:hAnsi="宋体" w:eastAsia="宋体" w:cs="宋体"/>
          <w:sz w:val="24"/>
          <w:szCs w:val="24"/>
          <w:lang w:eastAsia="zh-CN"/>
        </w:rPr>
        <w:t>棉织品</w:t>
      </w:r>
      <w:r>
        <w:rPr>
          <w:rFonts w:hint="eastAsia" w:ascii="宋体" w:hAnsi="宋体" w:eastAsia="宋体" w:cs="宋体"/>
          <w:sz w:val="24"/>
          <w:szCs w:val="24"/>
        </w:rPr>
        <w:t>予以补足，所产生的购置费用全部由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承担，并从</w:t>
      </w:r>
      <w:r>
        <w:rPr>
          <w:rFonts w:hint="eastAsia" w:ascii="宋体" w:hAnsi="宋体" w:eastAsia="宋体" w:cs="宋体"/>
          <w:sz w:val="24"/>
          <w:szCs w:val="24"/>
          <w:lang w:eastAsia="zh-CN"/>
        </w:rPr>
        <w:t>成交供应商</w:t>
      </w:r>
      <w:r>
        <w:rPr>
          <w:rFonts w:hint="eastAsia" w:ascii="宋体" w:hAnsi="宋体" w:eastAsia="宋体" w:cs="宋体"/>
          <w:sz w:val="24"/>
          <w:szCs w:val="24"/>
        </w:rPr>
        <w:t>结算款中扣除。</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（五）成交供应商</w:t>
      </w:r>
      <w:r>
        <w:rPr>
          <w:rFonts w:hint="eastAsia" w:ascii="宋体" w:hAnsi="宋体" w:eastAsia="宋体" w:cs="宋体"/>
          <w:sz w:val="24"/>
          <w:szCs w:val="24"/>
        </w:rPr>
        <w:t>需按照</w:t>
      </w:r>
      <w:r>
        <w:rPr>
          <w:rFonts w:hint="eastAsia" w:ascii="宋体" w:hAnsi="宋体" w:eastAsia="宋体" w:cs="宋体"/>
          <w:sz w:val="24"/>
          <w:szCs w:val="24"/>
          <w:lang w:eastAsia="zh-CN"/>
        </w:rPr>
        <w:t>采购人</w:t>
      </w:r>
      <w:r>
        <w:rPr>
          <w:rFonts w:hint="eastAsia" w:ascii="宋体" w:hAnsi="宋体" w:eastAsia="宋体" w:cs="宋体"/>
          <w:sz w:val="24"/>
          <w:szCs w:val="24"/>
        </w:rPr>
        <w:t>要求按时递交布料送检报告、洗涤剂产品合格证、微生物检测报告等相关材料，没有按时递交的每发现一次扣罚当月服务费</w:t>
      </w:r>
      <w:r>
        <w:rPr>
          <w:rFonts w:hint="eastAsia" w:ascii="宋体" w:hAnsi="宋体" w:eastAsia="宋体" w:cs="宋体"/>
          <w:sz w:val="24"/>
          <w:szCs w:val="24"/>
          <w:lang w:val="en-US" w:eastAsia="zh-CN"/>
        </w:rPr>
        <w:t>50</w:t>
      </w:r>
      <w:r>
        <w:rPr>
          <w:rFonts w:hint="eastAsia" w:ascii="宋体" w:hAnsi="宋体" w:eastAsia="宋体" w:cs="宋体"/>
          <w:sz w:val="24"/>
          <w:szCs w:val="24"/>
        </w:rPr>
        <w:t>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现场出现与本项目有关的需</w:t>
      </w:r>
      <w:r>
        <w:rPr>
          <w:rFonts w:hint="eastAsia" w:ascii="宋体" w:hAnsi="宋体" w:eastAsia="宋体" w:cs="宋体"/>
          <w:sz w:val="24"/>
          <w:szCs w:val="24"/>
          <w:lang w:eastAsia="zh-CN"/>
        </w:rPr>
        <w:t>成交供应商</w:t>
      </w:r>
      <w:r>
        <w:rPr>
          <w:rFonts w:hint="eastAsia" w:ascii="宋体" w:hAnsi="宋体" w:eastAsia="宋体" w:cs="宋体"/>
          <w:sz w:val="24"/>
          <w:szCs w:val="24"/>
        </w:rPr>
        <w:t>解决的，</w:t>
      </w:r>
      <w:r>
        <w:rPr>
          <w:rFonts w:hint="eastAsia" w:ascii="宋体" w:hAnsi="宋体" w:eastAsia="宋体" w:cs="宋体"/>
          <w:sz w:val="24"/>
          <w:szCs w:val="24"/>
          <w:lang w:eastAsia="zh-CN"/>
        </w:rPr>
        <w:t>成交供应商</w:t>
      </w:r>
      <w:r>
        <w:rPr>
          <w:rFonts w:hint="eastAsia" w:ascii="宋体" w:hAnsi="宋体" w:eastAsia="宋体" w:cs="宋体"/>
          <w:sz w:val="24"/>
          <w:szCs w:val="24"/>
        </w:rPr>
        <w:t>需在4小时内整改到位，不能按时整改的，需向</w:t>
      </w:r>
      <w:r>
        <w:rPr>
          <w:rFonts w:hint="eastAsia" w:ascii="宋体" w:hAnsi="宋体" w:eastAsia="宋体" w:cs="宋体"/>
          <w:sz w:val="24"/>
          <w:szCs w:val="24"/>
          <w:lang w:eastAsia="zh-CN"/>
        </w:rPr>
        <w:t>采购人</w:t>
      </w:r>
      <w:r>
        <w:rPr>
          <w:rFonts w:hint="eastAsia" w:ascii="宋体" w:hAnsi="宋体" w:eastAsia="宋体" w:cs="宋体"/>
          <w:sz w:val="24"/>
          <w:szCs w:val="24"/>
        </w:rPr>
        <w:t>说明原因，不能按照要求及时整改的，每发现一例扣罚当月服务费</w:t>
      </w:r>
      <w:r>
        <w:rPr>
          <w:rFonts w:hint="eastAsia" w:ascii="宋体" w:hAnsi="宋体" w:eastAsia="宋体" w:cs="宋体"/>
          <w:sz w:val="24"/>
          <w:szCs w:val="24"/>
          <w:lang w:val="en-US" w:eastAsia="zh-CN"/>
        </w:rPr>
        <w:t>500</w:t>
      </w:r>
      <w:r>
        <w:rPr>
          <w:rFonts w:hint="eastAsia" w:ascii="宋体" w:hAnsi="宋体" w:eastAsia="宋体" w:cs="宋体"/>
          <w:sz w:val="24"/>
          <w:szCs w:val="24"/>
        </w:rPr>
        <w:t>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（七）</w:t>
      </w:r>
      <w:r>
        <w:rPr>
          <w:rFonts w:hint="eastAsia" w:ascii="宋体" w:hAnsi="宋体" w:eastAsia="宋体" w:cs="宋体"/>
          <w:sz w:val="24"/>
          <w:szCs w:val="24"/>
        </w:rPr>
        <w:t>遇重大事故或特殊时期，</w:t>
      </w:r>
      <w:r>
        <w:rPr>
          <w:rFonts w:hint="eastAsia" w:ascii="宋体" w:hAnsi="宋体" w:eastAsia="宋体" w:cs="宋体"/>
          <w:sz w:val="24"/>
          <w:szCs w:val="24"/>
          <w:lang w:eastAsia="zh-CN"/>
        </w:rPr>
        <w:t>成交供应商</w:t>
      </w:r>
      <w:r>
        <w:rPr>
          <w:rFonts w:hint="eastAsia" w:ascii="宋体" w:hAnsi="宋体" w:eastAsia="宋体" w:cs="宋体"/>
          <w:sz w:val="24"/>
          <w:szCs w:val="24"/>
        </w:rPr>
        <w:t>应按照</w:t>
      </w:r>
      <w:r>
        <w:rPr>
          <w:rFonts w:hint="eastAsia" w:ascii="宋体" w:hAnsi="宋体" w:eastAsia="宋体" w:cs="宋体"/>
          <w:sz w:val="24"/>
          <w:szCs w:val="24"/>
          <w:lang w:eastAsia="zh-CN"/>
        </w:rPr>
        <w:t>采购人</w:t>
      </w:r>
      <w:r>
        <w:rPr>
          <w:rFonts w:hint="eastAsia" w:ascii="宋体" w:hAnsi="宋体" w:eastAsia="宋体" w:cs="宋体"/>
          <w:sz w:val="24"/>
          <w:szCs w:val="24"/>
        </w:rPr>
        <w:t>的要求全力配合，确保</w:t>
      </w:r>
      <w:r>
        <w:rPr>
          <w:rFonts w:hint="eastAsia" w:ascii="宋体" w:hAnsi="宋体" w:eastAsia="宋体" w:cs="宋体"/>
          <w:sz w:val="24"/>
          <w:szCs w:val="24"/>
          <w:lang w:eastAsia="zh-CN"/>
        </w:rPr>
        <w:t>采购人</w:t>
      </w:r>
      <w:r>
        <w:rPr>
          <w:rFonts w:hint="eastAsia" w:ascii="宋体" w:hAnsi="宋体" w:eastAsia="宋体" w:cs="宋体"/>
          <w:sz w:val="24"/>
          <w:szCs w:val="24"/>
        </w:rPr>
        <w:t>现场</w:t>
      </w:r>
      <w:r>
        <w:rPr>
          <w:rFonts w:hint="eastAsia" w:ascii="宋体" w:hAnsi="宋体" w:eastAsia="宋体" w:cs="宋体"/>
          <w:sz w:val="24"/>
          <w:szCs w:val="24"/>
          <w:lang w:eastAsia="zh-CN"/>
        </w:rPr>
        <w:t>棉织品</w:t>
      </w:r>
      <w:r>
        <w:rPr>
          <w:rFonts w:hint="eastAsia" w:ascii="宋体" w:hAnsi="宋体" w:eastAsia="宋体" w:cs="宋体"/>
          <w:sz w:val="24"/>
          <w:szCs w:val="24"/>
        </w:rPr>
        <w:t>供应充足，服务内容符合院感要求，对于不配合或者提供的</w:t>
      </w:r>
      <w:r>
        <w:rPr>
          <w:rFonts w:hint="eastAsia" w:ascii="宋体" w:hAnsi="宋体" w:eastAsia="宋体" w:cs="宋体"/>
          <w:sz w:val="24"/>
          <w:szCs w:val="24"/>
          <w:lang w:eastAsia="zh-CN"/>
        </w:rPr>
        <w:t>棉织品</w:t>
      </w:r>
      <w:r>
        <w:rPr>
          <w:rFonts w:hint="eastAsia" w:ascii="宋体" w:hAnsi="宋体" w:eastAsia="宋体" w:cs="宋体"/>
          <w:sz w:val="24"/>
          <w:szCs w:val="24"/>
        </w:rPr>
        <w:t>不符合要求的，每发现例扣罚当月服务费</w:t>
      </w:r>
      <w:r>
        <w:rPr>
          <w:rFonts w:hint="eastAsia" w:ascii="宋体" w:hAnsi="宋体" w:eastAsia="宋体" w:cs="宋体"/>
          <w:sz w:val="24"/>
          <w:szCs w:val="24"/>
          <w:lang w:val="en-US" w:eastAsia="zh-CN"/>
        </w:rPr>
        <w:t>1000</w:t>
      </w:r>
      <w:r>
        <w:rPr>
          <w:rFonts w:hint="eastAsia" w:ascii="宋体" w:hAnsi="宋体" w:eastAsia="宋体" w:cs="宋体"/>
          <w:sz w:val="24"/>
          <w:szCs w:val="24"/>
        </w:rPr>
        <w:t>元，因</w:t>
      </w:r>
      <w:r>
        <w:rPr>
          <w:rFonts w:hint="eastAsia" w:ascii="宋体" w:hAnsi="宋体" w:eastAsia="宋体" w:cs="宋体"/>
          <w:sz w:val="24"/>
          <w:szCs w:val="24"/>
          <w:lang w:eastAsia="zh-CN"/>
        </w:rPr>
        <w:t>成交供应商</w:t>
      </w:r>
      <w:r>
        <w:rPr>
          <w:rFonts w:hint="eastAsia" w:ascii="宋体" w:hAnsi="宋体" w:eastAsia="宋体" w:cs="宋体"/>
          <w:sz w:val="24"/>
          <w:szCs w:val="24"/>
        </w:rPr>
        <w:t>原因造成的一切不良后果由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承担，并承担因此给</w:t>
      </w:r>
      <w:r>
        <w:rPr>
          <w:rFonts w:hint="eastAsia" w:ascii="宋体" w:hAnsi="宋体" w:eastAsia="宋体" w:cs="宋体"/>
          <w:sz w:val="24"/>
          <w:szCs w:val="24"/>
          <w:lang w:eastAsia="zh-CN"/>
        </w:rPr>
        <w:t>采购人</w:t>
      </w:r>
      <w:r>
        <w:rPr>
          <w:rFonts w:hint="eastAsia" w:ascii="宋体" w:hAnsi="宋体" w:eastAsia="宋体" w:cs="宋体"/>
          <w:sz w:val="24"/>
          <w:szCs w:val="24"/>
        </w:rPr>
        <w:t>带来的一切损失，</w:t>
      </w:r>
      <w:r>
        <w:rPr>
          <w:rFonts w:hint="eastAsia" w:ascii="宋体" w:hAnsi="宋体" w:eastAsia="宋体" w:cs="宋体"/>
          <w:sz w:val="24"/>
          <w:szCs w:val="24"/>
          <w:lang w:eastAsia="zh-CN"/>
        </w:rPr>
        <w:t>采购人</w:t>
      </w:r>
      <w:r>
        <w:rPr>
          <w:rFonts w:hint="eastAsia" w:ascii="宋体" w:hAnsi="宋体" w:eastAsia="宋体" w:cs="宋体"/>
          <w:sz w:val="24"/>
          <w:szCs w:val="24"/>
        </w:rPr>
        <w:t>保留终止合同的权利。</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（八）采购人</w:t>
      </w:r>
      <w:r>
        <w:rPr>
          <w:rFonts w:hint="eastAsia" w:ascii="宋体" w:hAnsi="宋体" w:eastAsia="宋体" w:cs="宋体"/>
          <w:sz w:val="24"/>
          <w:szCs w:val="24"/>
        </w:rPr>
        <w:t>考核监管小组不定时抽查</w:t>
      </w:r>
      <w:r>
        <w:rPr>
          <w:rFonts w:hint="eastAsia" w:ascii="宋体" w:hAnsi="宋体" w:eastAsia="宋体" w:cs="宋体"/>
          <w:sz w:val="24"/>
          <w:szCs w:val="24"/>
          <w:lang w:eastAsia="zh-CN"/>
        </w:rPr>
        <w:t>成交供应商棉织品</w:t>
      </w:r>
      <w:r>
        <w:rPr>
          <w:rFonts w:hint="eastAsia" w:ascii="宋体" w:hAnsi="宋体" w:eastAsia="宋体" w:cs="宋体"/>
          <w:sz w:val="24"/>
          <w:szCs w:val="24"/>
        </w:rPr>
        <w:t>基数，如达不到合同要求，每次处罚当月服务费</w:t>
      </w:r>
      <w:r>
        <w:rPr>
          <w:rFonts w:hint="eastAsia" w:ascii="宋体" w:hAnsi="宋体" w:eastAsia="宋体" w:cs="宋体"/>
          <w:sz w:val="24"/>
          <w:szCs w:val="24"/>
          <w:lang w:val="en-US" w:eastAsia="zh-CN"/>
        </w:rPr>
        <w:t>3000</w:t>
      </w:r>
      <w:r>
        <w:rPr>
          <w:rFonts w:hint="eastAsia" w:ascii="宋体" w:hAnsi="宋体" w:eastAsia="宋体" w:cs="宋体"/>
          <w:sz w:val="24"/>
          <w:szCs w:val="24"/>
        </w:rPr>
        <w:t>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（九）采购人</w:t>
      </w:r>
      <w:r>
        <w:rPr>
          <w:rFonts w:hint="eastAsia" w:ascii="宋体" w:hAnsi="宋体" w:eastAsia="宋体" w:cs="宋体"/>
          <w:sz w:val="24"/>
          <w:szCs w:val="24"/>
        </w:rPr>
        <w:t>有权对</w:t>
      </w:r>
      <w:r>
        <w:rPr>
          <w:rFonts w:hint="eastAsia" w:ascii="宋体" w:hAnsi="宋体" w:eastAsia="宋体" w:cs="宋体"/>
          <w:sz w:val="24"/>
          <w:szCs w:val="24"/>
          <w:lang w:eastAsia="zh-CN"/>
        </w:rPr>
        <w:t>成交供应商</w:t>
      </w:r>
      <w:r>
        <w:rPr>
          <w:rFonts w:hint="eastAsia" w:ascii="宋体" w:hAnsi="宋体" w:eastAsia="宋体" w:cs="宋体"/>
          <w:sz w:val="24"/>
          <w:szCs w:val="24"/>
        </w:rPr>
        <w:t>现场驻场人员进行抽查，缺岗超过3天每人次扣罚当月服务费1000元。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w:t>
      </w:r>
      <w:r>
        <w:rPr>
          <w:rFonts w:hint="eastAsia" w:ascii="宋体" w:hAnsi="宋体" w:eastAsia="宋体" w:cs="宋体"/>
          <w:sz w:val="24"/>
          <w:szCs w:val="24"/>
        </w:rPr>
        <w:t>实行月服务质量检查考核制度，检查考核范围为所有服务区域。考核实行 100分制，标准见《</w:t>
      </w:r>
      <w:r>
        <w:rPr>
          <w:rFonts w:hint="eastAsia" w:ascii="宋体" w:hAnsi="宋体" w:eastAsia="宋体" w:cs="宋体"/>
          <w:sz w:val="24"/>
          <w:szCs w:val="24"/>
          <w:lang w:eastAsia="zh-CN"/>
        </w:rPr>
        <w:t>蚌埠市第一人民医院</w:t>
      </w:r>
      <w:r>
        <w:rPr>
          <w:rFonts w:hint="eastAsia" w:ascii="宋体" w:hAnsi="宋体" w:eastAsia="宋体" w:cs="宋体"/>
          <w:sz w:val="24"/>
          <w:szCs w:val="24"/>
        </w:rPr>
        <w:t>洗涤考核标准》。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（十一）</w:t>
      </w:r>
      <w:r>
        <w:rPr>
          <w:rFonts w:hint="eastAsia" w:ascii="宋体" w:hAnsi="宋体" w:eastAsia="宋体" w:cs="宋体"/>
          <w:sz w:val="24"/>
          <w:szCs w:val="24"/>
        </w:rPr>
        <w:t>实行月满意度调查制度(从微信小程序问卷星调查问卷)，调查对象主要为各使用部门护士长，实行 100分制。</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（十二）</w:t>
      </w:r>
      <w:r>
        <w:rPr>
          <w:rFonts w:hint="eastAsia" w:ascii="宋体" w:hAnsi="宋体" w:eastAsia="宋体" w:cs="宋体"/>
          <w:sz w:val="24"/>
          <w:szCs w:val="24"/>
        </w:rPr>
        <w:t>每月服务质量综合考核评分计算方法:</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(1)满分100分，其中服务质量考核占</w:t>
      </w:r>
      <w:r>
        <w:rPr>
          <w:rFonts w:hint="eastAsia" w:ascii="宋体" w:hAnsi="宋体" w:eastAsia="宋体" w:cs="宋体"/>
          <w:sz w:val="24"/>
          <w:szCs w:val="24"/>
          <w:lang w:val="en-US" w:eastAsia="zh-CN"/>
        </w:rPr>
        <w:t>7</w:t>
      </w:r>
      <w:r>
        <w:rPr>
          <w:rFonts w:hint="eastAsia" w:ascii="宋体" w:hAnsi="宋体" w:eastAsia="宋体" w:cs="宋体"/>
          <w:sz w:val="24"/>
          <w:szCs w:val="24"/>
        </w:rPr>
        <w:t>0%，满意度占</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eastAsia="zh-CN"/>
        </w:rPr>
        <w:t>（微信问卷星小程序）</w:t>
      </w:r>
      <w:r>
        <w:rPr>
          <w:rFonts w:hint="eastAsia" w:ascii="宋体" w:hAnsi="宋体" w:eastAsia="宋体" w:cs="宋体"/>
          <w:sz w:val="24"/>
          <w:szCs w:val="24"/>
        </w:rPr>
        <w:t>。</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(2)月综合考核85分为合格。得分低于85分</w:t>
      </w:r>
      <w:r>
        <w:rPr>
          <w:rFonts w:hint="eastAsia" w:ascii="宋体" w:hAnsi="宋体" w:eastAsia="宋体" w:cs="宋体"/>
          <w:sz w:val="24"/>
          <w:szCs w:val="24"/>
          <w:lang w:eastAsia="zh-CN"/>
        </w:rPr>
        <w:t>的</w:t>
      </w:r>
      <w:r>
        <w:rPr>
          <w:rFonts w:hint="eastAsia" w:ascii="宋体" w:hAnsi="宋体" w:eastAsia="宋体" w:cs="宋体"/>
          <w:sz w:val="24"/>
          <w:szCs w:val="24"/>
        </w:rPr>
        <w:t>，每低于1分，扣罚服务费人民币</w:t>
      </w:r>
      <w:r>
        <w:rPr>
          <w:rFonts w:hint="eastAsia" w:ascii="宋体" w:hAnsi="宋体" w:eastAsia="宋体" w:cs="宋体"/>
          <w:sz w:val="24"/>
          <w:szCs w:val="24"/>
          <w:lang w:val="en-US" w:eastAsia="zh-CN"/>
        </w:rPr>
        <w:t>20</w:t>
      </w:r>
      <w:r>
        <w:rPr>
          <w:rFonts w:hint="eastAsia" w:ascii="宋体" w:hAnsi="宋体" w:eastAsia="宋体" w:cs="宋体"/>
          <w:sz w:val="24"/>
          <w:szCs w:val="24"/>
        </w:rPr>
        <w:t>00元，80分以下每低于1分扣</w:t>
      </w:r>
      <w:r>
        <w:rPr>
          <w:rFonts w:hint="eastAsia" w:ascii="宋体" w:hAnsi="宋体" w:eastAsia="宋体" w:cs="宋体"/>
          <w:sz w:val="24"/>
          <w:szCs w:val="24"/>
          <w:lang w:val="en-US" w:eastAsia="zh-CN"/>
        </w:rPr>
        <w:t>5</w:t>
      </w:r>
      <w:r>
        <w:rPr>
          <w:rFonts w:hint="eastAsia" w:ascii="宋体" w:hAnsi="宋体" w:eastAsia="宋体" w:cs="宋体"/>
          <w:sz w:val="24"/>
          <w:szCs w:val="24"/>
        </w:rPr>
        <w:t>000元;85分-9</w:t>
      </w:r>
      <w:r>
        <w:rPr>
          <w:rFonts w:hint="eastAsia" w:ascii="宋体" w:hAnsi="宋体" w:eastAsia="宋体" w:cs="宋体"/>
          <w:sz w:val="24"/>
          <w:szCs w:val="24"/>
          <w:lang w:val="en-US" w:eastAsia="zh-CN"/>
        </w:rPr>
        <w:t>5</w:t>
      </w:r>
      <w:r>
        <w:rPr>
          <w:rFonts w:hint="eastAsia" w:ascii="宋体" w:hAnsi="宋体" w:eastAsia="宋体" w:cs="宋体"/>
          <w:sz w:val="24"/>
          <w:szCs w:val="24"/>
        </w:rPr>
        <w:t>分之间不奖不罚;得分高于9</w:t>
      </w:r>
      <w:r>
        <w:rPr>
          <w:rFonts w:hint="eastAsia" w:ascii="宋体" w:hAnsi="宋体" w:eastAsia="宋体" w:cs="宋体"/>
          <w:sz w:val="24"/>
          <w:szCs w:val="24"/>
          <w:lang w:val="en-US" w:eastAsia="zh-CN"/>
        </w:rPr>
        <w:t>5</w:t>
      </w:r>
      <w:r>
        <w:rPr>
          <w:rFonts w:hint="eastAsia" w:ascii="宋体" w:hAnsi="宋体" w:eastAsia="宋体" w:cs="宋体"/>
          <w:sz w:val="24"/>
          <w:szCs w:val="24"/>
        </w:rPr>
        <w:t>分，每高于1分奖励</w:t>
      </w:r>
      <w:r>
        <w:rPr>
          <w:rFonts w:hint="eastAsia" w:ascii="宋体" w:hAnsi="宋体" w:eastAsia="宋体" w:cs="宋体"/>
          <w:sz w:val="24"/>
          <w:szCs w:val="24"/>
          <w:lang w:val="en-US" w:eastAsia="zh-CN"/>
        </w:rPr>
        <w:t>5</w:t>
      </w:r>
      <w:r>
        <w:rPr>
          <w:rFonts w:hint="eastAsia" w:ascii="宋体" w:hAnsi="宋体" w:eastAsia="宋体" w:cs="宋体"/>
          <w:sz w:val="24"/>
          <w:szCs w:val="24"/>
        </w:rPr>
        <w:t>000元。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（十三）</w:t>
      </w:r>
      <w:r>
        <w:rPr>
          <w:rFonts w:hint="eastAsia" w:ascii="宋体" w:hAnsi="宋体" w:eastAsia="宋体" w:cs="宋体"/>
          <w:sz w:val="24"/>
          <w:szCs w:val="24"/>
        </w:rPr>
        <w:t>合同执行过程中因服务需要，</w:t>
      </w:r>
      <w:r>
        <w:rPr>
          <w:rFonts w:hint="eastAsia" w:ascii="宋体" w:hAnsi="宋体" w:eastAsia="宋体" w:cs="宋体"/>
          <w:sz w:val="24"/>
          <w:szCs w:val="24"/>
          <w:lang w:eastAsia="zh-CN"/>
        </w:rPr>
        <w:t>采购人</w:t>
      </w:r>
      <w:r>
        <w:rPr>
          <w:rFonts w:hint="eastAsia" w:ascii="宋体" w:hAnsi="宋体" w:eastAsia="宋体" w:cs="宋体"/>
          <w:sz w:val="24"/>
          <w:szCs w:val="24"/>
        </w:rPr>
        <w:t>向</w:t>
      </w:r>
      <w:r>
        <w:rPr>
          <w:rFonts w:hint="eastAsia" w:ascii="宋体" w:hAnsi="宋体" w:eastAsia="宋体" w:cs="宋体"/>
          <w:sz w:val="24"/>
          <w:szCs w:val="24"/>
          <w:lang w:eastAsia="zh-CN"/>
        </w:rPr>
        <w:t>成交供应商</w:t>
      </w:r>
      <w:r>
        <w:rPr>
          <w:rFonts w:hint="eastAsia" w:ascii="宋体" w:hAnsi="宋体" w:eastAsia="宋体" w:cs="宋体"/>
          <w:sz w:val="24"/>
          <w:szCs w:val="24"/>
        </w:rPr>
        <w:t>提供的信息或者</w:t>
      </w:r>
      <w:r>
        <w:rPr>
          <w:rFonts w:hint="eastAsia" w:ascii="宋体" w:hAnsi="宋体" w:eastAsia="宋体" w:cs="宋体"/>
          <w:sz w:val="24"/>
          <w:szCs w:val="24"/>
          <w:lang w:eastAsia="zh-CN"/>
        </w:rPr>
        <w:t>成交供应商</w:t>
      </w:r>
      <w:r>
        <w:rPr>
          <w:rFonts w:hint="eastAsia" w:ascii="宋体" w:hAnsi="宋体" w:eastAsia="宋体" w:cs="宋体"/>
          <w:sz w:val="24"/>
          <w:szCs w:val="24"/>
        </w:rPr>
        <w:t>获取的信息，包括但不限干技术性信息、商业性信息、文件、数据以及患者的个人信息、其他专有信息等，只能由</w:t>
      </w:r>
      <w:r>
        <w:rPr>
          <w:rFonts w:hint="eastAsia" w:ascii="宋体" w:hAnsi="宋体" w:eastAsia="宋体" w:cs="宋体"/>
          <w:sz w:val="24"/>
          <w:szCs w:val="24"/>
          <w:lang w:eastAsia="zh-CN"/>
        </w:rPr>
        <w:t>成交供应商</w:t>
      </w:r>
      <w:r>
        <w:rPr>
          <w:rFonts w:hint="eastAsia" w:ascii="宋体" w:hAnsi="宋体" w:eastAsia="宋体" w:cs="宋体"/>
          <w:sz w:val="24"/>
          <w:szCs w:val="24"/>
        </w:rPr>
        <w:t>及其工作人员为本合同目的而使用。除本合同另有规定外，对于</w:t>
      </w:r>
      <w:r>
        <w:rPr>
          <w:rFonts w:hint="eastAsia" w:ascii="宋体" w:hAnsi="宋体" w:eastAsia="宋体" w:cs="宋体"/>
          <w:sz w:val="24"/>
          <w:szCs w:val="24"/>
          <w:lang w:eastAsia="zh-CN"/>
        </w:rPr>
        <w:t>采购人</w:t>
      </w:r>
      <w:r>
        <w:rPr>
          <w:rFonts w:hint="eastAsia" w:ascii="宋体" w:hAnsi="宋体" w:eastAsia="宋体" w:cs="宋体"/>
          <w:sz w:val="24"/>
          <w:szCs w:val="24"/>
        </w:rPr>
        <w:t>提供的任何信息，未经</w:t>
      </w:r>
      <w:r>
        <w:rPr>
          <w:rFonts w:hint="eastAsia" w:ascii="宋体" w:hAnsi="宋体" w:eastAsia="宋体" w:cs="宋体"/>
          <w:sz w:val="24"/>
          <w:szCs w:val="24"/>
          <w:lang w:eastAsia="zh-CN"/>
        </w:rPr>
        <w:t>采购人</w:t>
      </w:r>
      <w:r>
        <w:rPr>
          <w:rFonts w:hint="eastAsia" w:ascii="宋体" w:hAnsi="宋体" w:eastAsia="宋体" w:cs="宋体"/>
          <w:sz w:val="24"/>
          <w:szCs w:val="24"/>
        </w:rPr>
        <w:t>的书面同意，</w:t>
      </w:r>
      <w:r>
        <w:rPr>
          <w:rFonts w:hint="eastAsia" w:ascii="宋体" w:hAnsi="宋体" w:eastAsia="宋体" w:cs="宋体"/>
          <w:sz w:val="24"/>
          <w:szCs w:val="24"/>
          <w:lang w:eastAsia="zh-CN"/>
        </w:rPr>
        <w:t>成交供应商</w:t>
      </w:r>
      <w:r>
        <w:rPr>
          <w:rFonts w:hint="eastAsia" w:ascii="宋体" w:hAnsi="宋体" w:eastAsia="宋体" w:cs="宋体"/>
          <w:sz w:val="24"/>
          <w:szCs w:val="24"/>
        </w:rPr>
        <w:t>及其知悉信息的人员均不得直接或间接的以任何方式提供或披露给任何第三方，若违反相关规定，</w:t>
      </w:r>
      <w:r>
        <w:rPr>
          <w:rFonts w:hint="eastAsia" w:ascii="宋体" w:hAnsi="宋体" w:eastAsia="宋体" w:cs="宋体"/>
          <w:sz w:val="24"/>
          <w:szCs w:val="24"/>
          <w:lang w:eastAsia="zh-CN"/>
        </w:rPr>
        <w:t>成交供应商</w:t>
      </w:r>
      <w:r>
        <w:rPr>
          <w:rFonts w:hint="eastAsia" w:ascii="宋体" w:hAnsi="宋体" w:eastAsia="宋体" w:cs="宋体"/>
          <w:sz w:val="24"/>
          <w:szCs w:val="24"/>
        </w:rPr>
        <w:t>须承担相应的违约责任。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（十四）</w:t>
      </w:r>
      <w:r>
        <w:rPr>
          <w:rFonts w:hint="eastAsia" w:ascii="宋体" w:hAnsi="宋体" w:eastAsia="宋体" w:cs="宋体"/>
          <w:sz w:val="24"/>
          <w:szCs w:val="24"/>
        </w:rPr>
        <w:t>因</w:t>
      </w:r>
      <w:r>
        <w:rPr>
          <w:rFonts w:hint="eastAsia" w:ascii="宋体" w:hAnsi="宋体" w:eastAsia="宋体" w:cs="宋体"/>
          <w:sz w:val="24"/>
          <w:szCs w:val="24"/>
          <w:lang w:eastAsia="zh-CN"/>
        </w:rPr>
        <w:t>成交供应商</w:t>
      </w:r>
      <w:r>
        <w:rPr>
          <w:rFonts w:hint="eastAsia" w:ascii="宋体" w:hAnsi="宋体" w:eastAsia="宋体" w:cs="宋体"/>
          <w:sz w:val="24"/>
          <w:szCs w:val="24"/>
        </w:rPr>
        <w:t>管理不善或操作不当等原因给</w:t>
      </w:r>
      <w:r>
        <w:rPr>
          <w:rFonts w:hint="eastAsia" w:ascii="宋体" w:hAnsi="宋体" w:eastAsia="宋体" w:cs="宋体"/>
          <w:sz w:val="24"/>
          <w:szCs w:val="24"/>
          <w:lang w:eastAsia="zh-CN"/>
        </w:rPr>
        <w:t>采购人</w:t>
      </w:r>
      <w:r>
        <w:rPr>
          <w:rFonts w:hint="eastAsia" w:ascii="宋体" w:hAnsi="宋体" w:eastAsia="宋体" w:cs="宋体"/>
          <w:sz w:val="24"/>
          <w:szCs w:val="24"/>
        </w:rPr>
        <w:t>造成损失的，以及造成患者、陪护人员等第三方人员受到伤害等一切责任，由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承担全部责任并负责善后处理。造成重大社会影响或损失的，</w:t>
      </w:r>
      <w:r>
        <w:rPr>
          <w:rFonts w:hint="eastAsia" w:ascii="宋体" w:hAnsi="宋体" w:eastAsia="宋体" w:cs="宋体"/>
          <w:sz w:val="24"/>
          <w:szCs w:val="24"/>
          <w:lang w:eastAsia="zh-CN"/>
        </w:rPr>
        <w:t>成交供应商</w:t>
      </w:r>
      <w:r>
        <w:rPr>
          <w:rFonts w:hint="eastAsia" w:ascii="宋体" w:hAnsi="宋体" w:eastAsia="宋体" w:cs="宋体"/>
          <w:sz w:val="24"/>
          <w:szCs w:val="24"/>
        </w:rPr>
        <w:t>除赔偿外，</w:t>
      </w:r>
      <w:r>
        <w:rPr>
          <w:rFonts w:hint="eastAsia" w:ascii="宋体" w:hAnsi="宋体" w:eastAsia="宋体" w:cs="宋体"/>
          <w:sz w:val="24"/>
          <w:szCs w:val="24"/>
          <w:lang w:eastAsia="zh-CN"/>
        </w:rPr>
        <w:t>采购人</w:t>
      </w:r>
      <w:r>
        <w:rPr>
          <w:rFonts w:hint="eastAsia" w:ascii="宋体" w:hAnsi="宋体" w:eastAsia="宋体" w:cs="宋体"/>
          <w:sz w:val="24"/>
          <w:szCs w:val="24"/>
        </w:rPr>
        <w:t>有权终止与</w:t>
      </w:r>
      <w:r>
        <w:rPr>
          <w:rFonts w:hint="eastAsia" w:ascii="宋体" w:hAnsi="宋体" w:eastAsia="宋体" w:cs="宋体"/>
          <w:sz w:val="24"/>
          <w:szCs w:val="24"/>
          <w:lang w:eastAsia="zh-CN"/>
        </w:rPr>
        <w:t>成交供应商</w:t>
      </w:r>
      <w:r>
        <w:rPr>
          <w:rFonts w:hint="eastAsia" w:ascii="宋体" w:hAnsi="宋体" w:eastAsia="宋体" w:cs="宋体"/>
          <w:sz w:val="24"/>
          <w:szCs w:val="24"/>
        </w:rPr>
        <w:t>的项目合同。</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（十五）成交供应商</w:t>
      </w:r>
      <w:r>
        <w:rPr>
          <w:rFonts w:hint="eastAsia" w:ascii="宋体" w:hAnsi="宋体" w:eastAsia="宋体" w:cs="宋体"/>
          <w:sz w:val="24"/>
          <w:szCs w:val="24"/>
        </w:rPr>
        <w:t>依据上述约定承担扣罚费用、违约金、赔偿金的，</w:t>
      </w:r>
      <w:r>
        <w:rPr>
          <w:rFonts w:hint="eastAsia" w:ascii="宋体" w:hAnsi="宋体" w:eastAsia="宋体" w:cs="宋体"/>
          <w:sz w:val="24"/>
          <w:szCs w:val="24"/>
          <w:lang w:eastAsia="zh-CN"/>
        </w:rPr>
        <w:t>采购人</w:t>
      </w:r>
      <w:r>
        <w:rPr>
          <w:rFonts w:hint="eastAsia" w:ascii="宋体" w:hAnsi="宋体" w:eastAsia="宋体" w:cs="宋体"/>
          <w:sz w:val="24"/>
          <w:szCs w:val="24"/>
        </w:rPr>
        <w:t>有权从应付的结算款项中直接扣除。</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（十六）成交供应商</w:t>
      </w:r>
      <w:r>
        <w:rPr>
          <w:rFonts w:hint="eastAsia" w:ascii="宋体" w:hAnsi="宋体" w:eastAsia="宋体" w:cs="宋体"/>
          <w:sz w:val="24"/>
          <w:szCs w:val="24"/>
        </w:rPr>
        <w:t>须提供</w:t>
      </w:r>
      <w:r>
        <w:rPr>
          <w:rFonts w:hint="eastAsia" w:ascii="宋体" w:hAnsi="宋体" w:eastAsia="宋体" w:cs="宋体"/>
          <w:sz w:val="24"/>
          <w:szCs w:val="24"/>
          <w:lang w:eastAsia="zh-CN"/>
        </w:rPr>
        <w:t>成交供应商</w:t>
      </w:r>
      <w:r>
        <w:rPr>
          <w:rFonts w:hint="eastAsia" w:ascii="宋体" w:hAnsi="宋体" w:eastAsia="宋体" w:cs="宋体"/>
          <w:sz w:val="24"/>
          <w:szCs w:val="24"/>
        </w:rPr>
        <w:t>和城市污水处理处理工程建设指挥部签订的城市污水、废水接入排污管网协议复印件或</w:t>
      </w:r>
      <w:r>
        <w:rPr>
          <w:rFonts w:hint="eastAsia" w:ascii="宋体" w:hAnsi="宋体" w:eastAsia="宋体" w:cs="宋体"/>
          <w:sz w:val="24"/>
          <w:szCs w:val="24"/>
          <w:lang w:eastAsia="zh-CN"/>
        </w:rPr>
        <w:t>成交供应商</w:t>
      </w:r>
      <w:r>
        <w:rPr>
          <w:rFonts w:hint="eastAsia" w:ascii="宋体" w:hAnsi="宋体" w:eastAsia="宋体" w:cs="宋体"/>
          <w:sz w:val="24"/>
          <w:szCs w:val="24"/>
        </w:rPr>
        <w:t>自有的污水排放场地证明材料，及</w:t>
      </w:r>
      <w:r>
        <w:rPr>
          <w:rFonts w:hint="eastAsia" w:ascii="宋体" w:hAnsi="宋体" w:eastAsia="宋体" w:cs="宋体"/>
          <w:sz w:val="24"/>
          <w:szCs w:val="24"/>
          <w:lang w:eastAsia="zh-CN"/>
        </w:rPr>
        <w:t>成交供应商</w:t>
      </w:r>
      <w:r>
        <w:rPr>
          <w:rFonts w:hint="eastAsia" w:ascii="宋体" w:hAnsi="宋体" w:eastAsia="宋体" w:cs="宋体"/>
          <w:sz w:val="24"/>
          <w:szCs w:val="24"/>
        </w:rPr>
        <w:t>的环评验收报告等相关资质文件给</w:t>
      </w:r>
      <w:r>
        <w:rPr>
          <w:rFonts w:hint="eastAsia" w:ascii="宋体" w:hAnsi="宋体" w:eastAsia="宋体" w:cs="宋体"/>
          <w:sz w:val="24"/>
          <w:szCs w:val="24"/>
          <w:lang w:eastAsia="zh-CN"/>
        </w:rPr>
        <w:t>采购人</w:t>
      </w:r>
      <w:r>
        <w:rPr>
          <w:rFonts w:hint="eastAsia" w:ascii="宋体" w:hAnsi="宋体" w:eastAsia="宋体" w:cs="宋体"/>
          <w:sz w:val="24"/>
          <w:szCs w:val="24"/>
        </w:rPr>
        <w:t>核验。</w:t>
      </w:r>
      <w:r>
        <w:rPr>
          <w:rFonts w:hint="eastAsia" w:ascii="宋体" w:hAnsi="宋体" w:eastAsia="宋体" w:cs="宋体"/>
          <w:sz w:val="24"/>
          <w:szCs w:val="24"/>
          <w:lang w:eastAsia="zh-CN"/>
        </w:rPr>
        <w:t>成交供应商</w:t>
      </w:r>
      <w:r>
        <w:rPr>
          <w:rFonts w:hint="eastAsia" w:ascii="宋体" w:hAnsi="宋体" w:eastAsia="宋体" w:cs="宋体"/>
          <w:sz w:val="24"/>
          <w:szCs w:val="24"/>
        </w:rPr>
        <w:t>中标后1个月内未按照投标要求提供相关资料，</w:t>
      </w:r>
      <w:r>
        <w:rPr>
          <w:rFonts w:hint="eastAsia" w:ascii="宋体" w:hAnsi="宋体" w:eastAsia="宋体" w:cs="宋体"/>
          <w:sz w:val="24"/>
          <w:szCs w:val="24"/>
          <w:lang w:eastAsia="zh-CN"/>
        </w:rPr>
        <w:t>采购人</w:t>
      </w:r>
      <w:r>
        <w:rPr>
          <w:rFonts w:hint="eastAsia" w:ascii="宋体" w:hAnsi="宋体" w:eastAsia="宋体" w:cs="宋体"/>
          <w:sz w:val="24"/>
          <w:szCs w:val="24"/>
        </w:rPr>
        <w:t>有权对</w:t>
      </w:r>
      <w:r>
        <w:rPr>
          <w:rFonts w:hint="eastAsia" w:ascii="宋体" w:hAnsi="宋体" w:eastAsia="宋体" w:cs="宋体"/>
          <w:sz w:val="24"/>
          <w:szCs w:val="24"/>
          <w:lang w:eastAsia="zh-CN"/>
        </w:rPr>
        <w:t>成交供应商</w:t>
      </w:r>
      <w:r>
        <w:rPr>
          <w:rFonts w:hint="eastAsia" w:ascii="宋体" w:hAnsi="宋体" w:eastAsia="宋体" w:cs="宋体"/>
          <w:sz w:val="24"/>
          <w:szCs w:val="24"/>
        </w:rPr>
        <w:t>进行单次1万元人民币处罚，处罚金额从合同金额中扣除(不可抗力因素导致的情况除外)。</w:t>
      </w:r>
      <w:r>
        <w:rPr>
          <w:rFonts w:hint="eastAsia" w:ascii="宋体" w:hAnsi="宋体" w:eastAsia="宋体" w:cs="宋体"/>
          <w:sz w:val="24"/>
          <w:szCs w:val="24"/>
          <w:lang w:eastAsia="zh-CN"/>
        </w:rPr>
        <w:t>成交供应商</w:t>
      </w:r>
      <w:r>
        <w:rPr>
          <w:rFonts w:hint="eastAsia" w:ascii="宋体" w:hAnsi="宋体" w:eastAsia="宋体" w:cs="宋体"/>
          <w:sz w:val="24"/>
          <w:szCs w:val="24"/>
        </w:rPr>
        <w:t>须及时按</w:t>
      </w:r>
      <w:r>
        <w:rPr>
          <w:rFonts w:hint="eastAsia" w:ascii="宋体" w:hAnsi="宋体" w:eastAsia="宋体" w:cs="宋体"/>
          <w:sz w:val="24"/>
          <w:szCs w:val="24"/>
          <w:lang w:eastAsia="zh-CN"/>
        </w:rPr>
        <w:t>采购人</w:t>
      </w:r>
      <w:r>
        <w:rPr>
          <w:rFonts w:hint="eastAsia" w:ascii="宋体" w:hAnsi="宋体" w:eastAsia="宋体" w:cs="宋体"/>
          <w:sz w:val="24"/>
          <w:szCs w:val="24"/>
        </w:rPr>
        <w:t>要求及时进行资质办理，在</w:t>
      </w:r>
      <w:r>
        <w:rPr>
          <w:rFonts w:hint="eastAsia" w:ascii="宋体" w:hAnsi="宋体" w:eastAsia="宋体" w:cs="宋体"/>
          <w:sz w:val="24"/>
          <w:szCs w:val="24"/>
          <w:lang w:eastAsia="zh-CN"/>
        </w:rPr>
        <w:t>采购人</w:t>
      </w:r>
      <w:r>
        <w:rPr>
          <w:rFonts w:hint="eastAsia" w:ascii="宋体" w:hAnsi="宋体" w:eastAsia="宋体" w:cs="宋体"/>
          <w:sz w:val="24"/>
          <w:szCs w:val="24"/>
        </w:rPr>
        <w:t>对</w:t>
      </w:r>
      <w:r>
        <w:rPr>
          <w:rFonts w:hint="eastAsia" w:ascii="宋体" w:hAnsi="宋体" w:eastAsia="宋体" w:cs="宋体"/>
          <w:sz w:val="24"/>
          <w:szCs w:val="24"/>
          <w:lang w:eastAsia="zh-CN"/>
        </w:rPr>
        <w:t>成交供应商</w:t>
      </w:r>
      <w:r>
        <w:rPr>
          <w:rFonts w:hint="eastAsia" w:ascii="宋体" w:hAnsi="宋体" w:eastAsia="宋体" w:cs="宋体"/>
          <w:sz w:val="24"/>
          <w:szCs w:val="24"/>
        </w:rPr>
        <w:t>进行处罚后3个月内无法完成资质办理的，</w:t>
      </w:r>
      <w:r>
        <w:rPr>
          <w:rFonts w:hint="eastAsia" w:ascii="宋体" w:hAnsi="宋体" w:eastAsia="宋体" w:cs="宋体"/>
          <w:sz w:val="24"/>
          <w:szCs w:val="24"/>
          <w:lang w:eastAsia="zh-CN"/>
        </w:rPr>
        <w:t>采购人</w:t>
      </w:r>
      <w:r>
        <w:rPr>
          <w:rFonts w:hint="eastAsia" w:ascii="宋体" w:hAnsi="宋体" w:eastAsia="宋体" w:cs="宋体"/>
          <w:sz w:val="24"/>
          <w:szCs w:val="24"/>
        </w:rPr>
        <w:t>有权立即终止合同，且由此给</w:t>
      </w:r>
      <w:r>
        <w:rPr>
          <w:rFonts w:hint="eastAsia" w:ascii="宋体" w:hAnsi="宋体" w:eastAsia="宋体" w:cs="宋体"/>
          <w:sz w:val="24"/>
          <w:szCs w:val="24"/>
          <w:lang w:eastAsia="zh-CN"/>
        </w:rPr>
        <w:t>采购人</w:t>
      </w:r>
      <w:r>
        <w:rPr>
          <w:rFonts w:hint="eastAsia" w:ascii="宋体" w:hAnsi="宋体" w:eastAsia="宋体" w:cs="宋体"/>
          <w:sz w:val="24"/>
          <w:szCs w:val="24"/>
        </w:rPr>
        <w:t>造成的一切损失均由</w:t>
      </w:r>
      <w:r>
        <w:rPr>
          <w:rFonts w:hint="eastAsia" w:ascii="宋体" w:hAnsi="宋体" w:eastAsia="宋体" w:cs="宋体"/>
          <w:sz w:val="24"/>
          <w:szCs w:val="24"/>
          <w:lang w:eastAsia="zh-CN"/>
        </w:rPr>
        <w:t>成交供应商</w:t>
      </w:r>
      <w:r>
        <w:rPr>
          <w:rFonts w:hint="eastAsia" w:ascii="宋体" w:hAnsi="宋体" w:eastAsia="宋体" w:cs="宋体"/>
          <w:sz w:val="24"/>
          <w:szCs w:val="24"/>
        </w:rPr>
        <w:t>承担。</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（十七）</w:t>
      </w:r>
      <w:r>
        <w:rPr>
          <w:rFonts w:hint="eastAsia" w:ascii="宋体" w:hAnsi="宋体" w:eastAsia="宋体" w:cs="宋体"/>
          <w:sz w:val="24"/>
          <w:szCs w:val="24"/>
        </w:rPr>
        <w:t>其他</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违反医院管理规章制度(如室内吸烟、车辆乱停放)一次扣除</w:t>
      </w:r>
      <w:r>
        <w:rPr>
          <w:rFonts w:hint="eastAsia" w:ascii="宋体" w:hAnsi="宋体" w:eastAsia="宋体" w:cs="宋体"/>
          <w:sz w:val="24"/>
          <w:szCs w:val="24"/>
          <w:lang w:val="en-US" w:eastAsia="zh-CN"/>
        </w:rPr>
        <w:t>1</w:t>
      </w:r>
      <w:r>
        <w:rPr>
          <w:rFonts w:hint="eastAsia" w:ascii="宋体" w:hAnsi="宋体" w:eastAsia="宋体" w:cs="宋体"/>
          <w:sz w:val="24"/>
          <w:szCs w:val="24"/>
        </w:rPr>
        <w:t>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检查发现破纽扣未订、未烘干、松紧带过松、洗涤不干净、未熨烫等本件费用不计，同时重新清洗，一件扣50元(以现场清点为准)。每发现一件补丁</w:t>
      </w:r>
      <w:r>
        <w:rPr>
          <w:rFonts w:hint="eastAsia" w:ascii="宋体" w:hAnsi="宋体" w:eastAsia="宋体" w:cs="宋体"/>
          <w:sz w:val="24"/>
          <w:szCs w:val="24"/>
          <w:lang w:eastAsia="zh-CN"/>
        </w:rPr>
        <w:t>棉织品</w:t>
      </w:r>
      <w:r>
        <w:rPr>
          <w:rFonts w:hint="eastAsia" w:ascii="宋体" w:hAnsi="宋体" w:eastAsia="宋体" w:cs="宋体"/>
          <w:sz w:val="24"/>
          <w:szCs w:val="24"/>
        </w:rPr>
        <w:t>扣除当月服务费100元。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临床科室以医院信息系统、微信群等方式投诉员工服务态度及洗涤相关质量问题，一经查实，一次性扣除当月服务费200元。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若送达清洗件缺件、少件，当日必须补齐，否则每推迟一日，一件扣10元，特殊情况双方协商处理。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运送过程中车辆对院区建筑等设备设施有损坏的，应按价赔偿，每发生一例扣除当月服务费100元。牵涉到纠纷的，中标方自行处理，不得影响</w:t>
      </w:r>
      <w:r>
        <w:rPr>
          <w:rFonts w:hint="eastAsia" w:ascii="宋体" w:hAnsi="宋体" w:eastAsia="宋体" w:cs="宋体"/>
          <w:sz w:val="24"/>
          <w:szCs w:val="24"/>
          <w:lang w:eastAsia="zh-CN"/>
        </w:rPr>
        <w:t>采购人</w:t>
      </w:r>
      <w:r>
        <w:rPr>
          <w:rFonts w:hint="eastAsia" w:ascii="宋体" w:hAnsi="宋体" w:eastAsia="宋体" w:cs="宋体"/>
          <w:sz w:val="24"/>
          <w:szCs w:val="24"/>
        </w:rPr>
        <w:t>正常医疗秩序。</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院组织的集中检查发现重大安全隐患或因洗涤品引发院内感染以及洗涤、收送不及时影响医院医疗、护理工作正常开展的每发现一次扣罚当月服务费1000元。</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运送被服的车辆必须洁污分车辆运输，每发现一次车辆未洁污分车运送扣罚当月服务费2000元/次。运送被服的推车须洁污分离、运送路线洁污分流、推车使用完后必须终末消毒，每发现一次未按照要求扣罚当月服务费200元/次。</w:t>
      </w:r>
    </w:p>
    <w:p>
      <w:pPr>
        <w:spacing w:line="5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lang w:eastAsia="zh-CN"/>
        </w:rPr>
        <w:t>、</w:t>
      </w:r>
      <w:r>
        <w:rPr>
          <w:rFonts w:hint="eastAsia" w:ascii="宋体" w:hAnsi="宋体" w:eastAsia="宋体" w:cs="宋体"/>
          <w:b/>
          <w:bCs/>
          <w:sz w:val="24"/>
          <w:szCs w:val="24"/>
        </w:rPr>
        <w:t>合同变更、终止及解除</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经双方协商一致，可对本合同条款进行修订更改或补充，以书面合同为准。</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（二）</w:t>
      </w:r>
      <w:r>
        <w:rPr>
          <w:rFonts w:hint="eastAsia" w:ascii="宋体" w:hAnsi="宋体" w:eastAsia="宋体" w:cs="宋体"/>
          <w:sz w:val="24"/>
          <w:szCs w:val="24"/>
        </w:rPr>
        <w:t>合同规定的服务期满，除双方协商同意续签合同外，本合同自然终止。</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（三）</w:t>
      </w:r>
      <w:r>
        <w:rPr>
          <w:rFonts w:hint="eastAsia" w:ascii="宋体" w:hAnsi="宋体" w:eastAsia="宋体" w:cs="宋体"/>
          <w:sz w:val="24"/>
          <w:szCs w:val="24"/>
        </w:rPr>
        <w:t>若</w:t>
      </w:r>
      <w:r>
        <w:rPr>
          <w:rFonts w:hint="eastAsia" w:ascii="宋体" w:hAnsi="宋体" w:eastAsia="宋体" w:cs="宋体"/>
          <w:sz w:val="24"/>
          <w:szCs w:val="24"/>
          <w:lang w:eastAsia="zh-CN"/>
        </w:rPr>
        <w:t>提前</w:t>
      </w:r>
      <w:r>
        <w:rPr>
          <w:rFonts w:hint="eastAsia" w:ascii="宋体" w:hAnsi="宋体" w:eastAsia="宋体" w:cs="宋体"/>
          <w:sz w:val="24"/>
          <w:szCs w:val="24"/>
        </w:rPr>
        <w:t>解除合同双方须在终止前</w:t>
      </w:r>
      <w:r>
        <w:rPr>
          <w:rFonts w:hint="eastAsia" w:ascii="宋体" w:hAnsi="宋体" w:eastAsia="宋体" w:cs="宋体"/>
          <w:sz w:val="24"/>
          <w:szCs w:val="24"/>
          <w:lang w:val="en-US" w:eastAsia="zh-CN"/>
        </w:rPr>
        <w:t>90</w:t>
      </w:r>
      <w:r>
        <w:rPr>
          <w:rFonts w:hint="eastAsia" w:ascii="宋体" w:hAnsi="宋体" w:eastAsia="宋体" w:cs="宋体"/>
          <w:sz w:val="24"/>
          <w:szCs w:val="24"/>
        </w:rPr>
        <w:t>天书面提出，应方需在5天内书面回复，届时</w:t>
      </w:r>
      <w:r>
        <w:rPr>
          <w:rFonts w:hint="eastAsia" w:ascii="宋体" w:hAnsi="宋体" w:eastAsia="宋体" w:cs="宋体"/>
          <w:sz w:val="24"/>
          <w:szCs w:val="24"/>
          <w:lang w:eastAsia="zh-CN"/>
        </w:rPr>
        <w:t>成交供应商</w:t>
      </w:r>
      <w:r>
        <w:rPr>
          <w:rFonts w:hint="eastAsia" w:ascii="宋体" w:hAnsi="宋体" w:eastAsia="宋体" w:cs="宋体"/>
          <w:sz w:val="24"/>
          <w:szCs w:val="24"/>
        </w:rPr>
        <w:t>需确保</w:t>
      </w:r>
      <w:r>
        <w:rPr>
          <w:rFonts w:hint="eastAsia" w:ascii="宋体" w:hAnsi="宋体" w:eastAsia="宋体" w:cs="宋体"/>
          <w:sz w:val="24"/>
          <w:szCs w:val="24"/>
          <w:lang w:eastAsia="zh-CN"/>
        </w:rPr>
        <w:t>采购人</w:t>
      </w:r>
      <w:r>
        <w:rPr>
          <w:rFonts w:hint="eastAsia" w:ascii="宋体" w:hAnsi="宋体" w:eastAsia="宋体" w:cs="宋体"/>
          <w:sz w:val="24"/>
          <w:szCs w:val="24"/>
        </w:rPr>
        <w:t>平稳过渡，直至下一个受托方完成交接为止，交接期限为双方确认合同提前解除后30天内，</w:t>
      </w:r>
      <w:r>
        <w:rPr>
          <w:rFonts w:hint="eastAsia" w:ascii="宋体" w:hAnsi="宋体" w:eastAsia="宋体" w:cs="宋体"/>
          <w:sz w:val="24"/>
          <w:szCs w:val="24"/>
          <w:lang w:eastAsia="zh-CN"/>
        </w:rPr>
        <w:t>成交供应商</w:t>
      </w:r>
      <w:r>
        <w:rPr>
          <w:rFonts w:hint="eastAsia" w:ascii="宋体" w:hAnsi="宋体" w:eastAsia="宋体" w:cs="宋体"/>
          <w:sz w:val="24"/>
          <w:szCs w:val="24"/>
        </w:rPr>
        <w:t>未在上述期限内完成交接擅自离开的，应按年度服务费总额的20%向</w:t>
      </w:r>
      <w:r>
        <w:rPr>
          <w:rFonts w:hint="eastAsia" w:ascii="宋体" w:hAnsi="宋体" w:eastAsia="宋体" w:cs="宋体"/>
          <w:sz w:val="24"/>
          <w:szCs w:val="24"/>
          <w:lang w:eastAsia="zh-CN"/>
        </w:rPr>
        <w:t>采购人</w:t>
      </w:r>
      <w:r>
        <w:rPr>
          <w:rFonts w:hint="eastAsia" w:ascii="宋体" w:hAnsi="宋体" w:eastAsia="宋体" w:cs="宋体"/>
          <w:sz w:val="24"/>
          <w:szCs w:val="24"/>
        </w:rPr>
        <w:t>支付违约金，且</w:t>
      </w:r>
      <w:r>
        <w:rPr>
          <w:rFonts w:hint="eastAsia" w:ascii="宋体" w:hAnsi="宋体" w:eastAsia="宋体" w:cs="宋体"/>
          <w:sz w:val="24"/>
          <w:szCs w:val="24"/>
          <w:lang w:eastAsia="zh-CN"/>
        </w:rPr>
        <w:t>成交供应商</w:t>
      </w:r>
      <w:r>
        <w:rPr>
          <w:rFonts w:hint="eastAsia" w:ascii="宋体" w:hAnsi="宋体" w:eastAsia="宋体" w:cs="宋体"/>
          <w:sz w:val="24"/>
          <w:szCs w:val="24"/>
        </w:rPr>
        <w:t>在</w:t>
      </w:r>
      <w:r>
        <w:rPr>
          <w:rFonts w:hint="eastAsia" w:ascii="宋体" w:hAnsi="宋体" w:eastAsia="宋体" w:cs="宋体"/>
          <w:sz w:val="24"/>
          <w:szCs w:val="24"/>
          <w:lang w:eastAsia="zh-CN"/>
        </w:rPr>
        <w:t>采购人</w:t>
      </w:r>
      <w:r>
        <w:rPr>
          <w:rFonts w:hint="eastAsia" w:ascii="宋体" w:hAnsi="宋体" w:eastAsia="宋体" w:cs="宋体"/>
          <w:sz w:val="24"/>
          <w:szCs w:val="24"/>
        </w:rPr>
        <w:t>使用的</w:t>
      </w:r>
      <w:r>
        <w:rPr>
          <w:rFonts w:hint="eastAsia" w:ascii="宋体" w:hAnsi="宋体" w:eastAsia="宋体" w:cs="宋体"/>
          <w:sz w:val="24"/>
          <w:szCs w:val="24"/>
          <w:lang w:eastAsia="zh-CN"/>
        </w:rPr>
        <w:t>棉织品</w:t>
      </w:r>
      <w:r>
        <w:rPr>
          <w:rFonts w:hint="eastAsia" w:ascii="宋体" w:hAnsi="宋体" w:eastAsia="宋体" w:cs="宋体"/>
          <w:sz w:val="24"/>
          <w:szCs w:val="24"/>
        </w:rPr>
        <w:t>所有权归</w:t>
      </w:r>
      <w:r>
        <w:rPr>
          <w:rFonts w:hint="eastAsia" w:ascii="宋体" w:hAnsi="宋体" w:eastAsia="宋体" w:cs="宋体"/>
          <w:sz w:val="24"/>
          <w:szCs w:val="24"/>
          <w:lang w:eastAsia="zh-CN"/>
        </w:rPr>
        <w:t>采购人</w:t>
      </w:r>
      <w:r>
        <w:rPr>
          <w:rFonts w:hint="eastAsia" w:ascii="宋体" w:hAnsi="宋体" w:eastAsia="宋体" w:cs="宋体"/>
          <w:sz w:val="24"/>
          <w:szCs w:val="24"/>
        </w:rPr>
        <w:t>所有。</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（四）成交供应商</w:t>
      </w:r>
      <w:r>
        <w:rPr>
          <w:rFonts w:hint="eastAsia" w:ascii="宋体" w:hAnsi="宋体" w:eastAsia="宋体" w:cs="宋体"/>
          <w:sz w:val="24"/>
          <w:szCs w:val="24"/>
        </w:rPr>
        <w:t>发生违约情况及中途无故终止合同，</w:t>
      </w:r>
      <w:r>
        <w:rPr>
          <w:rFonts w:hint="eastAsia" w:ascii="宋体" w:hAnsi="宋体" w:eastAsia="宋体" w:cs="宋体"/>
          <w:sz w:val="24"/>
          <w:szCs w:val="24"/>
          <w:lang w:eastAsia="zh-CN"/>
        </w:rPr>
        <w:t>采购人</w:t>
      </w:r>
      <w:r>
        <w:rPr>
          <w:rFonts w:hint="eastAsia" w:ascii="宋体" w:hAnsi="宋体" w:eastAsia="宋体" w:cs="宋体"/>
          <w:sz w:val="24"/>
          <w:szCs w:val="24"/>
        </w:rPr>
        <w:t>有权无需经</w:t>
      </w:r>
      <w:r>
        <w:rPr>
          <w:rFonts w:hint="eastAsia" w:ascii="宋体" w:hAnsi="宋体" w:eastAsia="宋体" w:cs="宋体"/>
          <w:sz w:val="24"/>
          <w:szCs w:val="24"/>
          <w:lang w:eastAsia="zh-CN"/>
        </w:rPr>
        <w:t>成交供应商</w:t>
      </w:r>
      <w:r>
        <w:rPr>
          <w:rFonts w:hint="eastAsia" w:ascii="宋体" w:hAnsi="宋体" w:eastAsia="宋体" w:cs="宋体"/>
          <w:sz w:val="24"/>
          <w:szCs w:val="24"/>
        </w:rPr>
        <w:t>认可等程序手续单方面终止合同，另行处理洗涤合作合同，届时包括违约当期服务费等全部所述</w:t>
      </w:r>
      <w:r>
        <w:rPr>
          <w:rFonts w:hint="eastAsia" w:ascii="宋体" w:hAnsi="宋体" w:eastAsia="宋体" w:cs="宋体"/>
          <w:sz w:val="24"/>
          <w:szCs w:val="24"/>
          <w:lang w:eastAsia="zh-CN"/>
        </w:rPr>
        <w:t>成交供应商</w:t>
      </w:r>
      <w:r>
        <w:rPr>
          <w:rFonts w:hint="eastAsia" w:ascii="宋体" w:hAnsi="宋体" w:eastAsia="宋体" w:cs="宋体"/>
          <w:sz w:val="24"/>
          <w:szCs w:val="24"/>
        </w:rPr>
        <w:t>权益均作为违约赔偿金归</w:t>
      </w:r>
      <w:r>
        <w:rPr>
          <w:rFonts w:hint="eastAsia" w:ascii="宋体" w:hAnsi="宋体" w:eastAsia="宋体" w:cs="宋体"/>
          <w:sz w:val="24"/>
          <w:szCs w:val="24"/>
          <w:lang w:eastAsia="zh-CN"/>
        </w:rPr>
        <w:t>采购人</w:t>
      </w:r>
      <w:r>
        <w:rPr>
          <w:rFonts w:hint="eastAsia" w:ascii="宋体" w:hAnsi="宋体" w:eastAsia="宋体" w:cs="宋体"/>
          <w:sz w:val="24"/>
          <w:szCs w:val="24"/>
        </w:rPr>
        <w:t>所有，并由</w:t>
      </w:r>
      <w:r>
        <w:rPr>
          <w:rFonts w:hint="eastAsia" w:ascii="宋体" w:hAnsi="宋体" w:eastAsia="宋体" w:cs="宋体"/>
          <w:sz w:val="24"/>
          <w:szCs w:val="24"/>
          <w:lang w:eastAsia="zh-CN"/>
        </w:rPr>
        <w:t>成交供应商</w:t>
      </w:r>
      <w:r>
        <w:rPr>
          <w:rFonts w:hint="eastAsia" w:ascii="宋体" w:hAnsi="宋体" w:eastAsia="宋体" w:cs="宋体"/>
          <w:sz w:val="24"/>
          <w:szCs w:val="24"/>
        </w:rPr>
        <w:t>另行承担由此导致一切后果与责任。</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（五）医院每月收集相关使用科室棉织品洗涤服务</w:t>
      </w:r>
      <w:r>
        <w:rPr>
          <w:rFonts w:hint="eastAsia" w:ascii="宋体" w:hAnsi="宋体" w:eastAsia="宋体" w:cs="宋体"/>
          <w:sz w:val="24"/>
          <w:szCs w:val="24"/>
        </w:rPr>
        <w:t>的质量满意度信息。若上述相关</w:t>
      </w:r>
      <w:r>
        <w:rPr>
          <w:rFonts w:hint="eastAsia" w:ascii="宋体" w:hAnsi="宋体" w:eastAsia="宋体" w:cs="宋体"/>
          <w:sz w:val="24"/>
          <w:szCs w:val="24"/>
          <w:lang w:eastAsia="zh-CN"/>
        </w:rPr>
        <w:t>问题</w:t>
      </w:r>
      <w:r>
        <w:rPr>
          <w:rFonts w:hint="eastAsia" w:ascii="宋体" w:hAnsi="宋体" w:eastAsia="宋体" w:cs="宋体"/>
          <w:sz w:val="24"/>
          <w:szCs w:val="24"/>
        </w:rPr>
        <w:t>，</w:t>
      </w:r>
      <w:r>
        <w:rPr>
          <w:rFonts w:hint="eastAsia" w:ascii="宋体" w:hAnsi="宋体" w:eastAsia="宋体" w:cs="宋体"/>
          <w:sz w:val="24"/>
          <w:szCs w:val="24"/>
          <w:lang w:eastAsia="zh-CN"/>
        </w:rPr>
        <w:t>成交供应商</w:t>
      </w:r>
      <w:r>
        <w:rPr>
          <w:rFonts w:hint="eastAsia" w:ascii="宋体" w:hAnsi="宋体" w:eastAsia="宋体" w:cs="宋体"/>
          <w:sz w:val="24"/>
          <w:szCs w:val="24"/>
        </w:rPr>
        <w:t>不能及时解决的，医院将给予相应处罚，严重影响医院正常运行时，院方有权终止合同。</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因地震、战争、洪水、火灾等不可抗力的原因(含</w:t>
      </w:r>
      <w:r>
        <w:rPr>
          <w:rFonts w:hint="eastAsia" w:ascii="宋体" w:hAnsi="宋体" w:eastAsia="宋体" w:cs="宋体"/>
          <w:sz w:val="24"/>
          <w:szCs w:val="24"/>
          <w:lang w:eastAsia="zh-CN"/>
        </w:rPr>
        <w:t>采购人</w:t>
      </w:r>
      <w:r>
        <w:rPr>
          <w:rFonts w:hint="eastAsia" w:ascii="宋体" w:hAnsi="宋体" w:eastAsia="宋体" w:cs="宋体"/>
          <w:sz w:val="24"/>
          <w:szCs w:val="24"/>
        </w:rPr>
        <w:t>发生政策性业务撤并和管理规定的改变)，造成双方不能履行合同的，可提前解除合同，并免除违约责任。</w:t>
      </w:r>
    </w:p>
    <w:p>
      <w:pPr>
        <w:spacing w:line="560" w:lineRule="exact"/>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六</w:t>
      </w:r>
      <w:r>
        <w:rPr>
          <w:rFonts w:hint="eastAsia" w:ascii="宋体" w:hAnsi="宋体" w:eastAsia="宋体" w:cs="宋体"/>
          <w:b/>
          <w:bCs/>
          <w:sz w:val="24"/>
          <w:szCs w:val="24"/>
          <w:lang w:eastAsia="zh-CN"/>
        </w:rPr>
        <w:t>、</w:t>
      </w:r>
      <w:r>
        <w:rPr>
          <w:rFonts w:hint="eastAsia" w:ascii="宋体" w:hAnsi="宋体" w:eastAsia="宋体" w:cs="宋体"/>
          <w:b/>
          <w:bCs/>
          <w:sz w:val="24"/>
          <w:szCs w:val="24"/>
        </w:rPr>
        <w:t>争议解决</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双方在执行本合同中发生争议时，应友好协商解决;协商未果，向项目所在地人民法院提起诉讼。</w:t>
      </w:r>
    </w:p>
    <w:p>
      <w:pPr>
        <w:pStyle w:val="10"/>
      </w:pPr>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lang w:val="en-US" w:eastAsia="zh-CN"/>
        </w:rPr>
        <w:t>评标办法：</w:t>
      </w:r>
      <w:r>
        <w:rPr>
          <w:rFonts w:hint="eastAsia" w:ascii="新宋体" w:hAnsi="新宋体" w:eastAsia="新宋体" w:cs="方正小标宋简体"/>
          <w:b/>
          <w:sz w:val="32"/>
          <w:szCs w:val="36"/>
          <w:highlight w:val="none"/>
        </w:rPr>
        <w:br w:type="page"/>
      </w:r>
    </w:p>
    <w:tbl>
      <w:tblPr>
        <w:tblStyle w:val="15"/>
        <w:tblW w:w="9662"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9"/>
        <w:gridCol w:w="2011"/>
        <w:gridCol w:w="17"/>
        <w:gridCol w:w="2410"/>
        <w:gridCol w:w="1324"/>
        <w:gridCol w:w="161"/>
        <w:gridCol w:w="1416"/>
        <w:gridCol w:w="1692"/>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690" w:hRule="atLeast"/>
        </w:trPr>
        <w:tc>
          <w:tcPr>
            <w:tcW w:w="9660" w:type="dxa"/>
            <w:gridSpan w:val="9"/>
            <w:noWrap w:val="0"/>
            <w:vAlign w:val="center"/>
          </w:tcPr>
          <w:p>
            <w:pPr>
              <w:pStyle w:val="30"/>
              <w:adjustRightInd w:val="0"/>
              <w:snapToGrid w:val="0"/>
              <w:spacing w:line="360" w:lineRule="auto"/>
              <w:ind w:right="-10"/>
              <w:jc w:val="left"/>
              <w:rPr>
                <w:rFonts w:ascii="宋体" w:hAnsi="宋体" w:cs="宋体"/>
                <w:b/>
                <w:kern w:val="0"/>
                <w:sz w:val="24"/>
                <w:szCs w:val="24"/>
              </w:rPr>
            </w:pPr>
            <w:r>
              <w:rPr>
                <w:rFonts w:hint="eastAsia" w:ascii="宋体" w:hAnsi="宋体" w:cs="宋体"/>
                <w:b/>
                <w:kern w:val="0"/>
                <w:sz w:val="24"/>
                <w:szCs w:val="24"/>
              </w:rPr>
              <w:t>综合评分法</w:t>
            </w:r>
          </w:p>
          <w:p>
            <w:pPr>
              <w:pStyle w:val="30"/>
              <w:adjustRightInd w:val="0"/>
              <w:snapToGrid w:val="0"/>
              <w:spacing w:line="360" w:lineRule="auto"/>
              <w:ind w:right="-10"/>
              <w:jc w:val="center"/>
              <w:rPr>
                <w:rFonts w:ascii="宋体" w:hAnsi="宋体" w:cs="宋体"/>
                <w:color w:val="FF0000"/>
                <w:sz w:val="24"/>
                <w:szCs w:val="24"/>
              </w:rPr>
            </w:pPr>
            <w:r>
              <w:rPr>
                <w:rFonts w:hint="eastAsia" w:ascii="宋体" w:hAnsi="宋体" w:cs="宋体"/>
                <w:b/>
                <w:kern w:val="0"/>
                <w:sz w:val="24"/>
              </w:rPr>
              <w:t>评 审 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9660" w:type="dxa"/>
            <w:gridSpan w:val="9"/>
            <w:noWrap w:val="0"/>
            <w:vAlign w:val="bottom"/>
          </w:tcPr>
          <w:p>
            <w:pPr>
              <w:pStyle w:val="30"/>
              <w:adjustRightInd w:val="0"/>
              <w:snapToGrid w:val="0"/>
              <w:spacing w:line="360" w:lineRule="auto"/>
              <w:ind w:right="-10"/>
              <w:rPr>
                <w:rFonts w:ascii="宋体" w:hAnsi="宋体" w:cs="宋体"/>
                <w:sz w:val="24"/>
                <w:u w:val="single"/>
              </w:rPr>
            </w:pPr>
            <w:r>
              <w:rPr>
                <w:rFonts w:hint="eastAsia" w:ascii="宋体" w:hAnsi="宋体" w:cs="宋体"/>
                <w:sz w:val="24"/>
              </w:rPr>
              <w:t>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9660" w:type="dxa"/>
            <w:gridSpan w:val="9"/>
            <w:noWrap w:val="0"/>
            <w:vAlign w:val="center"/>
          </w:tcPr>
          <w:p>
            <w:pPr>
              <w:pStyle w:val="30"/>
              <w:adjustRightInd w:val="0"/>
              <w:snapToGrid w:val="0"/>
              <w:spacing w:line="360" w:lineRule="auto"/>
              <w:ind w:right="-10"/>
              <w:rPr>
                <w:rFonts w:ascii="宋体" w:hAnsi="宋体" w:cs="宋体"/>
                <w:b/>
                <w:bCs/>
                <w:sz w:val="24"/>
              </w:rPr>
            </w:pPr>
            <w:r>
              <w:rPr>
                <w:rFonts w:hint="eastAsia" w:ascii="宋体" w:hAnsi="宋体"/>
                <w:b/>
                <w:bCs/>
                <w:color w:val="000000"/>
                <w:sz w:val="24"/>
                <w:szCs w:val="24"/>
                <w:highlight w:val="none"/>
              </w:rPr>
              <w:t>一、符合性审查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526" w:hRule="atLeast"/>
        </w:trPr>
        <w:tc>
          <w:tcPr>
            <w:tcW w:w="629" w:type="dxa"/>
            <w:gridSpan w:val="2"/>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序号</w:t>
            </w:r>
          </w:p>
        </w:tc>
        <w:tc>
          <w:tcPr>
            <w:tcW w:w="2028" w:type="dxa"/>
            <w:gridSpan w:val="2"/>
            <w:tcBorders>
              <w:bottom w:val="single" w:color="auto" w:sz="4" w:space="0"/>
            </w:tcBorders>
            <w:noWrap w:val="0"/>
            <w:vAlign w:val="center"/>
          </w:tcPr>
          <w:p>
            <w:pPr>
              <w:pStyle w:val="30"/>
              <w:adjustRightInd w:val="0"/>
              <w:snapToGrid w:val="0"/>
              <w:ind w:right="-10"/>
              <w:jc w:val="center"/>
              <w:rPr>
                <w:rFonts w:ascii="宋体" w:hAnsi="宋体" w:cs="宋体"/>
                <w:sz w:val="24"/>
                <w:szCs w:val="24"/>
              </w:rPr>
            </w:pPr>
            <w:r>
              <w:rPr>
                <w:rFonts w:hint="eastAsia" w:ascii="宋体" w:hAnsi="宋体" w:cs="宋体"/>
                <w:sz w:val="24"/>
                <w:szCs w:val="24"/>
              </w:rPr>
              <w:t>指标名称</w:t>
            </w:r>
          </w:p>
        </w:tc>
        <w:tc>
          <w:tcPr>
            <w:tcW w:w="2410" w:type="dxa"/>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指标要求</w:t>
            </w:r>
          </w:p>
        </w:tc>
        <w:tc>
          <w:tcPr>
            <w:tcW w:w="1324" w:type="dxa"/>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是否</w:t>
            </w:r>
          </w:p>
          <w:p>
            <w:pPr>
              <w:pStyle w:val="30"/>
              <w:adjustRightInd w:val="0"/>
              <w:snapToGrid w:val="0"/>
              <w:ind w:right="-10"/>
              <w:jc w:val="center"/>
              <w:rPr>
                <w:rFonts w:ascii="宋体" w:hAnsi="宋体" w:cs="宋体"/>
                <w:sz w:val="24"/>
              </w:rPr>
            </w:pPr>
            <w:r>
              <w:rPr>
                <w:rFonts w:hint="eastAsia" w:ascii="宋体" w:hAnsi="宋体" w:cs="宋体"/>
                <w:sz w:val="24"/>
              </w:rPr>
              <w:t>通过</w:t>
            </w:r>
          </w:p>
        </w:tc>
        <w:tc>
          <w:tcPr>
            <w:tcW w:w="3269" w:type="dxa"/>
            <w:gridSpan w:val="3"/>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526" w:hRule="atLeast"/>
        </w:trPr>
        <w:tc>
          <w:tcPr>
            <w:tcW w:w="629" w:type="dxa"/>
            <w:gridSpan w:val="2"/>
            <w:tcBorders>
              <w:bottom w:val="single" w:color="auto" w:sz="4" w:space="0"/>
            </w:tcBorders>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1</w:t>
            </w:r>
          </w:p>
        </w:tc>
        <w:tc>
          <w:tcPr>
            <w:tcW w:w="2028" w:type="dxa"/>
            <w:gridSpan w:val="2"/>
            <w:tcBorders>
              <w:bottom w:val="single" w:color="auto" w:sz="4" w:space="0"/>
            </w:tcBorders>
            <w:noWrap w:val="0"/>
            <w:vAlign w:val="center"/>
          </w:tcPr>
          <w:p>
            <w:pPr>
              <w:pStyle w:val="30"/>
              <w:ind w:right="-10"/>
              <w:jc w:val="center"/>
              <w:rPr>
                <w:rFonts w:ascii="宋体" w:hAnsi="宋体" w:cs="宋体"/>
                <w:sz w:val="24"/>
              </w:rPr>
            </w:pPr>
            <w:r>
              <w:rPr>
                <w:rFonts w:hint="eastAsia" w:ascii="宋体" w:hAnsi="宋体"/>
                <w:sz w:val="24"/>
                <w:szCs w:val="24"/>
              </w:rPr>
              <w:t>投标保证金缴纳情况</w:t>
            </w:r>
          </w:p>
        </w:tc>
        <w:tc>
          <w:tcPr>
            <w:tcW w:w="2410" w:type="dxa"/>
            <w:tcBorders>
              <w:bottom w:val="single" w:color="auto" w:sz="4" w:space="0"/>
            </w:tcBorders>
            <w:noWrap w:val="0"/>
            <w:vAlign w:val="center"/>
          </w:tcPr>
          <w:p>
            <w:pPr>
              <w:pStyle w:val="30"/>
              <w:ind w:right="-10"/>
              <w:jc w:val="center"/>
              <w:rPr>
                <w:rFonts w:ascii="宋体" w:hAnsi="宋体" w:cs="宋体"/>
                <w:sz w:val="24"/>
              </w:rPr>
            </w:pPr>
            <w:r>
              <w:rPr>
                <w:rFonts w:hint="eastAsia" w:ascii="宋体" w:hAnsi="宋体" w:cs="宋体"/>
                <w:sz w:val="24"/>
                <w:szCs w:val="28"/>
              </w:rPr>
              <w:t>符合招标文件要求</w:t>
            </w:r>
          </w:p>
        </w:tc>
        <w:tc>
          <w:tcPr>
            <w:tcW w:w="1324" w:type="dxa"/>
            <w:tcBorders>
              <w:bottom w:val="single" w:color="auto" w:sz="4" w:space="0"/>
            </w:tcBorders>
            <w:noWrap w:val="0"/>
            <w:vAlign w:val="center"/>
          </w:tcPr>
          <w:p>
            <w:pPr>
              <w:pStyle w:val="30"/>
              <w:adjustRightInd w:val="0"/>
              <w:snapToGrid w:val="0"/>
              <w:ind w:right="-10"/>
              <w:jc w:val="center"/>
              <w:rPr>
                <w:rFonts w:ascii="宋体" w:hAnsi="宋体" w:cs="宋体"/>
                <w:sz w:val="24"/>
                <w:highlight w:val="yellow"/>
              </w:rPr>
            </w:pPr>
          </w:p>
        </w:tc>
        <w:tc>
          <w:tcPr>
            <w:tcW w:w="3269" w:type="dxa"/>
            <w:gridSpan w:val="3"/>
            <w:tcBorders>
              <w:bottom w:val="single" w:color="auto" w:sz="4" w:space="0"/>
            </w:tcBorders>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1073" w:hRule="atLeast"/>
        </w:trPr>
        <w:tc>
          <w:tcPr>
            <w:tcW w:w="629" w:type="dxa"/>
            <w:gridSpan w:val="2"/>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2</w:t>
            </w:r>
          </w:p>
        </w:tc>
        <w:tc>
          <w:tcPr>
            <w:tcW w:w="2028" w:type="dxa"/>
            <w:gridSpan w:val="2"/>
            <w:noWrap w:val="0"/>
            <w:vAlign w:val="center"/>
          </w:tcPr>
          <w:p>
            <w:pPr>
              <w:pStyle w:val="30"/>
              <w:ind w:right="-10"/>
              <w:jc w:val="center"/>
              <w:rPr>
                <w:rFonts w:ascii="宋体" w:hAnsi="宋体" w:cs="宋体"/>
                <w:sz w:val="24"/>
                <w:szCs w:val="28"/>
              </w:rPr>
            </w:pPr>
            <w:r>
              <w:rPr>
                <w:rFonts w:hint="eastAsia" w:ascii="宋体" w:hAnsi="宋体" w:cs="宋体"/>
                <w:sz w:val="24"/>
                <w:szCs w:val="28"/>
              </w:rPr>
              <w:t>营业执照</w:t>
            </w:r>
          </w:p>
        </w:tc>
        <w:tc>
          <w:tcPr>
            <w:tcW w:w="2410" w:type="dxa"/>
            <w:noWrap w:val="0"/>
            <w:vAlign w:val="center"/>
          </w:tcPr>
          <w:p>
            <w:pPr>
              <w:pStyle w:val="30"/>
              <w:ind w:right="-10"/>
              <w:jc w:val="center"/>
              <w:rPr>
                <w:rFonts w:ascii="宋体" w:hAnsi="宋体" w:cs="宋体"/>
                <w:sz w:val="24"/>
                <w:szCs w:val="28"/>
              </w:rPr>
            </w:pPr>
            <w:r>
              <w:rPr>
                <w:rFonts w:hint="eastAsia" w:ascii="宋体" w:hAnsi="宋体" w:cs="宋体"/>
                <w:sz w:val="24"/>
                <w:szCs w:val="28"/>
              </w:rPr>
              <w:t>合法有效</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1077" w:hRule="atLeast"/>
        </w:trPr>
        <w:tc>
          <w:tcPr>
            <w:tcW w:w="629" w:type="dxa"/>
            <w:gridSpan w:val="2"/>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3</w:t>
            </w:r>
          </w:p>
        </w:tc>
        <w:tc>
          <w:tcPr>
            <w:tcW w:w="2028" w:type="dxa"/>
            <w:gridSpan w:val="2"/>
            <w:noWrap w:val="0"/>
            <w:vAlign w:val="center"/>
          </w:tcPr>
          <w:p>
            <w:pPr>
              <w:pStyle w:val="30"/>
              <w:ind w:right="-10"/>
              <w:jc w:val="center"/>
              <w:rPr>
                <w:rFonts w:ascii="宋体" w:hAnsi="宋体" w:cs="宋体"/>
                <w:color w:val="000000"/>
                <w:sz w:val="24"/>
                <w:szCs w:val="28"/>
              </w:rPr>
            </w:pPr>
            <w:r>
              <w:rPr>
                <w:rFonts w:hint="eastAsia" w:ascii="宋体" w:hAnsi="宋体" w:cs="宋体"/>
                <w:color w:val="000000"/>
                <w:sz w:val="24"/>
                <w:szCs w:val="28"/>
              </w:rPr>
              <w:t>投标授权书</w:t>
            </w:r>
          </w:p>
        </w:tc>
        <w:tc>
          <w:tcPr>
            <w:tcW w:w="2410" w:type="dxa"/>
            <w:noWrap w:val="0"/>
            <w:vAlign w:val="center"/>
          </w:tcPr>
          <w:p>
            <w:pPr>
              <w:pStyle w:val="30"/>
              <w:ind w:right="-10"/>
              <w:jc w:val="center"/>
              <w:rPr>
                <w:rFonts w:ascii="宋体" w:hAnsi="宋体" w:cs="宋体"/>
                <w:color w:val="000000"/>
                <w:szCs w:val="21"/>
              </w:rPr>
            </w:pPr>
            <w:r>
              <w:rPr>
                <w:rFonts w:hint="eastAsia" w:ascii="宋体" w:hAnsi="宋体" w:cs="宋体"/>
                <w:color w:val="000000"/>
                <w:szCs w:val="21"/>
              </w:rPr>
              <w:t>符合招标文件要求。</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1361" w:hRule="atLeast"/>
        </w:trPr>
        <w:tc>
          <w:tcPr>
            <w:tcW w:w="629" w:type="dxa"/>
            <w:gridSpan w:val="2"/>
            <w:noWrap w:val="0"/>
            <w:vAlign w:val="center"/>
          </w:tcPr>
          <w:p>
            <w:pPr>
              <w:pStyle w:val="30"/>
              <w:adjustRightInd w:val="0"/>
              <w:snapToGrid w:val="0"/>
              <w:ind w:right="-10"/>
              <w:jc w:val="center"/>
              <w:rPr>
                <w:rFonts w:ascii="宋体" w:hAnsi="宋体" w:cs="宋体"/>
                <w:sz w:val="24"/>
              </w:rPr>
            </w:pPr>
            <w:r>
              <w:rPr>
                <w:rFonts w:hint="eastAsia" w:ascii="宋体" w:hAnsi="宋体" w:cs="宋体"/>
                <w:sz w:val="24"/>
              </w:rPr>
              <w:t>4</w:t>
            </w:r>
          </w:p>
        </w:tc>
        <w:tc>
          <w:tcPr>
            <w:tcW w:w="2028" w:type="dxa"/>
            <w:gridSpan w:val="2"/>
            <w:noWrap w:val="0"/>
            <w:vAlign w:val="center"/>
          </w:tcPr>
          <w:p>
            <w:pPr>
              <w:pStyle w:val="30"/>
              <w:ind w:right="-10"/>
              <w:jc w:val="center"/>
              <w:rPr>
                <w:rFonts w:ascii="宋体" w:hAnsi="宋体" w:cs="宋体"/>
                <w:sz w:val="24"/>
              </w:rPr>
            </w:pPr>
            <w:r>
              <w:rPr>
                <w:rFonts w:hint="eastAsia" w:ascii="宋体" w:hAnsi="宋体" w:cs="宋体"/>
                <w:sz w:val="24"/>
              </w:rPr>
              <w:t>投标文件规范性</w:t>
            </w:r>
          </w:p>
        </w:tc>
        <w:tc>
          <w:tcPr>
            <w:tcW w:w="2410" w:type="dxa"/>
            <w:noWrap w:val="0"/>
            <w:vAlign w:val="center"/>
          </w:tcPr>
          <w:p>
            <w:pPr>
              <w:pStyle w:val="30"/>
              <w:ind w:right="-10"/>
              <w:jc w:val="center"/>
              <w:rPr>
                <w:rFonts w:ascii="宋体" w:hAnsi="宋体" w:cs="宋体"/>
                <w:sz w:val="24"/>
              </w:rPr>
            </w:pPr>
            <w:r>
              <w:rPr>
                <w:rFonts w:hint="eastAsia" w:ascii="宋体" w:hAnsi="宋体" w:cs="宋体"/>
                <w:kern w:val="0"/>
                <w:sz w:val="24"/>
                <w:szCs w:val="28"/>
              </w:rPr>
              <w:t>符合招标文件要求</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491" w:hRule="atLeast"/>
        </w:trPr>
        <w:tc>
          <w:tcPr>
            <w:tcW w:w="629" w:type="dxa"/>
            <w:gridSpan w:val="2"/>
            <w:noWrap w:val="0"/>
            <w:vAlign w:val="center"/>
          </w:tcPr>
          <w:p>
            <w:pPr>
              <w:pStyle w:val="30"/>
              <w:ind w:right="-10"/>
              <w:jc w:val="center"/>
              <w:rPr>
                <w:rFonts w:ascii="宋体" w:hAnsi="宋体" w:cs="宋体"/>
                <w:sz w:val="24"/>
              </w:rPr>
            </w:pPr>
            <w:r>
              <w:rPr>
                <w:rFonts w:hint="eastAsia" w:ascii="宋体" w:hAnsi="宋体" w:cs="宋体"/>
                <w:sz w:val="24"/>
              </w:rPr>
              <w:t>5</w:t>
            </w:r>
          </w:p>
        </w:tc>
        <w:tc>
          <w:tcPr>
            <w:tcW w:w="2028" w:type="dxa"/>
            <w:gridSpan w:val="2"/>
            <w:noWrap w:val="0"/>
            <w:vAlign w:val="center"/>
          </w:tcPr>
          <w:p>
            <w:pPr>
              <w:pStyle w:val="30"/>
              <w:ind w:right="-10"/>
              <w:jc w:val="center"/>
              <w:rPr>
                <w:rFonts w:ascii="宋体" w:hAnsi="宋体" w:cs="宋体"/>
                <w:sz w:val="24"/>
                <w:szCs w:val="28"/>
              </w:rPr>
            </w:pPr>
            <w:r>
              <w:rPr>
                <w:rFonts w:hint="eastAsia" w:ascii="宋体" w:hAnsi="宋体" w:cs="宋体"/>
                <w:sz w:val="24"/>
                <w:szCs w:val="28"/>
              </w:rPr>
              <w:t>投标函</w:t>
            </w:r>
          </w:p>
        </w:tc>
        <w:tc>
          <w:tcPr>
            <w:tcW w:w="2410" w:type="dxa"/>
            <w:noWrap w:val="0"/>
            <w:vAlign w:val="center"/>
          </w:tcPr>
          <w:p>
            <w:pPr>
              <w:pStyle w:val="30"/>
              <w:ind w:right="-10"/>
              <w:jc w:val="center"/>
              <w:rPr>
                <w:rFonts w:ascii="宋体" w:hAnsi="宋体" w:cs="宋体"/>
                <w:sz w:val="24"/>
                <w:szCs w:val="28"/>
              </w:rPr>
            </w:pPr>
            <w:r>
              <w:rPr>
                <w:rFonts w:hint="eastAsia" w:ascii="宋体" w:hAnsi="宋体" w:cs="宋体"/>
                <w:sz w:val="24"/>
                <w:szCs w:val="28"/>
              </w:rPr>
              <w:t>符合招标文件要求</w:t>
            </w:r>
          </w:p>
        </w:tc>
        <w:tc>
          <w:tcPr>
            <w:tcW w:w="1324" w:type="dxa"/>
            <w:noWrap w:val="0"/>
            <w:vAlign w:val="center"/>
          </w:tcPr>
          <w:p>
            <w:pPr>
              <w:pStyle w:val="30"/>
              <w:adjustRightInd w:val="0"/>
              <w:snapToGrid w:val="0"/>
              <w:ind w:right="-10"/>
              <w:jc w:val="center"/>
              <w:rPr>
                <w:rFonts w:ascii="宋体" w:hAnsi="宋体" w:cs="宋体"/>
                <w:sz w:val="24"/>
              </w:rPr>
            </w:pPr>
          </w:p>
        </w:tc>
        <w:tc>
          <w:tcPr>
            <w:tcW w:w="3269" w:type="dxa"/>
            <w:gridSpan w:val="3"/>
            <w:noWrap w:val="0"/>
            <w:vAlign w:val="center"/>
          </w:tcPr>
          <w:p>
            <w:pPr>
              <w:pStyle w:val="30"/>
              <w:adjustRightInd w:val="0"/>
              <w:snapToGrid w:val="0"/>
              <w:ind w:right="-10"/>
              <w:jc w:val="center"/>
              <w:rPr>
                <w:rFonts w:ascii="宋体" w:hAnsi="宋体" w:cs="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629" w:type="dxa"/>
            <w:gridSpan w:val="2"/>
            <w:noWrap w:val="0"/>
            <w:vAlign w:val="center"/>
          </w:tcPr>
          <w:p>
            <w:pPr>
              <w:pStyle w:val="30"/>
              <w:adjustRightInd w:val="0"/>
              <w:snapToGrid w:val="0"/>
              <w:ind w:right="-10"/>
              <w:jc w:val="center"/>
              <w:rPr>
                <w:rFonts w:ascii="宋体" w:hAnsi="宋体"/>
                <w:color w:val="000000"/>
                <w:sz w:val="24"/>
              </w:rPr>
            </w:pPr>
            <w:r>
              <w:rPr>
                <w:rFonts w:hint="eastAsia" w:ascii="宋体" w:hAnsi="宋体"/>
                <w:color w:val="000000"/>
                <w:sz w:val="24"/>
              </w:rPr>
              <w:t>6</w:t>
            </w:r>
          </w:p>
        </w:tc>
        <w:tc>
          <w:tcPr>
            <w:tcW w:w="2028" w:type="dxa"/>
            <w:gridSpan w:val="2"/>
            <w:noWrap w:val="0"/>
            <w:vAlign w:val="center"/>
          </w:tcPr>
          <w:p>
            <w:pPr>
              <w:pStyle w:val="30"/>
              <w:ind w:right="-10"/>
              <w:jc w:val="center"/>
              <w:rPr>
                <w:rFonts w:hint="eastAsia" w:ascii="宋体" w:hAnsi="宋体" w:eastAsia="宋体" w:cs="宋体"/>
                <w:sz w:val="24"/>
                <w:szCs w:val="28"/>
              </w:rPr>
            </w:pPr>
            <w:r>
              <w:rPr>
                <w:rFonts w:hint="eastAsia" w:ascii="宋体" w:hAnsi="宋体" w:eastAsia="宋体" w:cs="宋体"/>
                <w:sz w:val="24"/>
                <w:szCs w:val="28"/>
              </w:rPr>
              <w:t>投标人无不良信用记录承诺</w:t>
            </w:r>
          </w:p>
        </w:tc>
        <w:tc>
          <w:tcPr>
            <w:tcW w:w="2410" w:type="dxa"/>
            <w:noWrap w:val="0"/>
            <w:vAlign w:val="center"/>
          </w:tcPr>
          <w:p>
            <w:pPr>
              <w:pStyle w:val="30"/>
              <w:ind w:right="-10"/>
              <w:jc w:val="center"/>
              <w:rPr>
                <w:rFonts w:hint="eastAsia" w:ascii="宋体" w:hAnsi="宋体" w:eastAsia="宋体" w:cs="宋体"/>
                <w:sz w:val="24"/>
                <w:szCs w:val="28"/>
              </w:rPr>
            </w:pPr>
            <w:r>
              <w:rPr>
                <w:rFonts w:hint="eastAsia" w:ascii="宋体" w:hAnsi="宋体" w:eastAsia="宋体" w:cs="宋体"/>
                <w:sz w:val="24"/>
                <w:szCs w:val="28"/>
              </w:rPr>
              <w:t>符合招标文件要求，按招标文件的要求及格式提供承诺书。</w:t>
            </w:r>
          </w:p>
        </w:tc>
        <w:tc>
          <w:tcPr>
            <w:tcW w:w="1324" w:type="dxa"/>
            <w:noWrap w:val="0"/>
            <w:vAlign w:val="center"/>
          </w:tcPr>
          <w:p>
            <w:pPr>
              <w:pStyle w:val="30"/>
              <w:adjustRightInd w:val="0"/>
              <w:snapToGrid w:val="0"/>
              <w:ind w:right="-10"/>
              <w:jc w:val="center"/>
              <w:rPr>
                <w:rFonts w:ascii="宋体" w:hAnsi="宋体"/>
                <w:sz w:val="24"/>
              </w:rPr>
            </w:pPr>
          </w:p>
        </w:tc>
        <w:tc>
          <w:tcPr>
            <w:tcW w:w="3269" w:type="dxa"/>
            <w:gridSpan w:val="3"/>
            <w:noWrap w:val="0"/>
            <w:vAlign w:val="center"/>
          </w:tcPr>
          <w:p>
            <w:pPr>
              <w:pStyle w:val="3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Height w:val="896" w:hRule="atLeast"/>
        </w:trPr>
        <w:tc>
          <w:tcPr>
            <w:tcW w:w="629" w:type="dxa"/>
            <w:gridSpan w:val="2"/>
            <w:noWrap w:val="0"/>
            <w:vAlign w:val="center"/>
          </w:tcPr>
          <w:p>
            <w:pPr>
              <w:pStyle w:val="30"/>
              <w:adjustRightInd w:val="0"/>
              <w:snapToGrid w:val="0"/>
              <w:ind w:right="-10"/>
              <w:jc w:val="center"/>
              <w:rPr>
                <w:rFonts w:ascii="宋体" w:hAnsi="宋体"/>
                <w:color w:val="000000"/>
                <w:sz w:val="24"/>
              </w:rPr>
            </w:pPr>
            <w:r>
              <w:rPr>
                <w:rFonts w:hint="eastAsia" w:ascii="宋体" w:hAnsi="宋体"/>
                <w:color w:val="000000"/>
                <w:sz w:val="24"/>
              </w:rPr>
              <w:t>7</w:t>
            </w:r>
          </w:p>
        </w:tc>
        <w:tc>
          <w:tcPr>
            <w:tcW w:w="2028" w:type="dxa"/>
            <w:gridSpan w:val="2"/>
            <w:noWrap w:val="0"/>
            <w:vAlign w:val="center"/>
          </w:tcPr>
          <w:p>
            <w:pPr>
              <w:pStyle w:val="30"/>
              <w:jc w:val="center"/>
              <w:rPr>
                <w:rFonts w:hint="eastAsia" w:ascii="宋体" w:hAnsi="宋体" w:eastAsia="宋体" w:cs="Times New Roman"/>
                <w:sz w:val="24"/>
                <w:szCs w:val="24"/>
              </w:rPr>
            </w:pPr>
            <w:r>
              <w:rPr>
                <w:rFonts w:hint="eastAsia" w:ascii="宋体" w:hAnsi="宋体" w:eastAsia="宋体" w:cs="Times New Roman"/>
                <w:sz w:val="24"/>
                <w:szCs w:val="24"/>
              </w:rPr>
              <w:t>投标人不良信用记录查询</w:t>
            </w:r>
          </w:p>
        </w:tc>
        <w:tc>
          <w:tcPr>
            <w:tcW w:w="2410" w:type="dxa"/>
            <w:noWrap w:val="0"/>
            <w:vAlign w:val="center"/>
          </w:tcPr>
          <w:p>
            <w:pPr>
              <w:pStyle w:val="30"/>
              <w:jc w:val="center"/>
              <w:rPr>
                <w:rFonts w:hint="eastAsia" w:ascii="宋体" w:hAnsi="宋体" w:eastAsia="宋体" w:cs="Times New Roman"/>
                <w:sz w:val="24"/>
                <w:szCs w:val="24"/>
              </w:rPr>
            </w:pPr>
            <w:r>
              <w:rPr>
                <w:rFonts w:hint="eastAsia" w:ascii="宋体" w:hAnsi="宋体" w:eastAsia="宋体" w:cs="Times New Roman"/>
                <w:sz w:val="24"/>
                <w:szCs w:val="24"/>
              </w:rPr>
              <w:t>符合招标文件要求，评委会通过“评标系统”查询投标人不良信用记录（含其他不良行为查询及公共资源局处罚查询），并填表说明。</w:t>
            </w:r>
          </w:p>
        </w:tc>
        <w:tc>
          <w:tcPr>
            <w:tcW w:w="1324" w:type="dxa"/>
            <w:noWrap w:val="0"/>
            <w:vAlign w:val="center"/>
          </w:tcPr>
          <w:p>
            <w:pPr>
              <w:pStyle w:val="30"/>
              <w:adjustRightInd w:val="0"/>
              <w:snapToGrid w:val="0"/>
              <w:ind w:right="-10"/>
              <w:jc w:val="center"/>
              <w:rPr>
                <w:rFonts w:ascii="宋体" w:hAnsi="宋体"/>
                <w:sz w:val="24"/>
              </w:rPr>
            </w:pPr>
          </w:p>
        </w:tc>
        <w:tc>
          <w:tcPr>
            <w:tcW w:w="3269" w:type="dxa"/>
            <w:gridSpan w:val="3"/>
            <w:noWrap w:val="0"/>
            <w:vAlign w:val="center"/>
          </w:tcPr>
          <w:p>
            <w:pPr>
              <w:pStyle w:val="3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629" w:type="dxa"/>
            <w:gridSpan w:val="2"/>
            <w:noWrap w:val="0"/>
            <w:vAlign w:val="center"/>
          </w:tcPr>
          <w:p>
            <w:pPr>
              <w:pStyle w:val="30"/>
              <w:adjustRightInd w:val="0"/>
              <w:snapToGrid w:val="0"/>
              <w:ind w:right="-10"/>
              <w:jc w:val="center"/>
              <w:rPr>
                <w:rFonts w:hint="eastAsia" w:ascii="宋体" w:hAnsi="宋体" w:eastAsia="宋体"/>
                <w:color w:val="1F497D"/>
                <w:sz w:val="24"/>
                <w:szCs w:val="24"/>
                <w:lang w:eastAsia="zh-CN"/>
              </w:rPr>
            </w:pPr>
            <w:r>
              <w:rPr>
                <w:rFonts w:hint="eastAsia" w:ascii="宋体" w:hAnsi="宋体"/>
                <w:color w:val="1F497D"/>
                <w:sz w:val="24"/>
                <w:szCs w:val="24"/>
                <w:lang w:val="en-US" w:eastAsia="zh-CN"/>
              </w:rPr>
              <w:t>8</w:t>
            </w:r>
          </w:p>
        </w:tc>
        <w:tc>
          <w:tcPr>
            <w:tcW w:w="2028" w:type="dxa"/>
            <w:gridSpan w:val="2"/>
            <w:noWrap w:val="0"/>
            <w:vAlign w:val="center"/>
          </w:tcPr>
          <w:p>
            <w:pPr>
              <w:pStyle w:val="30"/>
              <w:rPr>
                <w:rFonts w:ascii="宋体" w:hAnsi="宋体"/>
                <w:sz w:val="24"/>
                <w:szCs w:val="24"/>
              </w:rPr>
            </w:pPr>
            <w:r>
              <w:rPr>
                <w:rFonts w:hint="eastAsia" w:ascii="宋体" w:hAnsi="宋体"/>
                <w:sz w:val="24"/>
                <w:szCs w:val="24"/>
              </w:rPr>
              <w:t>其他要求（如有）</w:t>
            </w:r>
          </w:p>
        </w:tc>
        <w:tc>
          <w:tcPr>
            <w:tcW w:w="2410" w:type="dxa"/>
            <w:noWrap w:val="0"/>
            <w:vAlign w:val="center"/>
          </w:tcPr>
          <w:p>
            <w:pPr>
              <w:pStyle w:val="30"/>
              <w:jc w:val="center"/>
              <w:rPr>
                <w:rFonts w:ascii="宋体" w:hAnsi="宋体"/>
                <w:sz w:val="24"/>
                <w:szCs w:val="24"/>
              </w:rPr>
            </w:pPr>
            <w:r>
              <w:rPr>
                <w:rFonts w:hint="eastAsia" w:ascii="宋体" w:hAnsi="宋体"/>
                <w:sz w:val="24"/>
                <w:szCs w:val="24"/>
              </w:rPr>
              <w:t>符合招标文件要求</w:t>
            </w:r>
          </w:p>
        </w:tc>
        <w:tc>
          <w:tcPr>
            <w:tcW w:w="1324" w:type="dxa"/>
            <w:noWrap w:val="0"/>
            <w:vAlign w:val="center"/>
          </w:tcPr>
          <w:p>
            <w:pPr>
              <w:pStyle w:val="30"/>
              <w:adjustRightInd w:val="0"/>
              <w:snapToGrid w:val="0"/>
              <w:ind w:right="-10"/>
              <w:jc w:val="center"/>
              <w:rPr>
                <w:rFonts w:ascii="宋体" w:hAnsi="宋体"/>
                <w:color w:val="1F497D"/>
                <w:sz w:val="24"/>
                <w:szCs w:val="24"/>
              </w:rPr>
            </w:pPr>
          </w:p>
        </w:tc>
        <w:tc>
          <w:tcPr>
            <w:tcW w:w="3269" w:type="dxa"/>
            <w:gridSpan w:val="3"/>
            <w:noWrap w:val="0"/>
            <w:vAlign w:val="center"/>
          </w:tcPr>
          <w:p>
            <w:pPr>
              <w:pStyle w:val="30"/>
              <w:adjustRightInd w:val="0"/>
              <w:snapToGrid w:val="0"/>
              <w:ind w:right="-10"/>
              <w:jc w:val="center"/>
              <w:rPr>
                <w:rFonts w:ascii="宋体" w:hAnsi="宋体"/>
                <w:color w:val="1F497D"/>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 w:type="dxa"/>
          <w:cantSplit/>
        </w:trPr>
        <w:tc>
          <w:tcPr>
            <w:tcW w:w="9660" w:type="dxa"/>
            <w:gridSpan w:val="9"/>
            <w:noWrap w:val="0"/>
            <w:vAlign w:val="center"/>
          </w:tcPr>
          <w:p>
            <w:pPr>
              <w:pStyle w:val="30"/>
              <w:adjustRightInd w:val="0"/>
              <w:snapToGrid w:val="0"/>
              <w:ind w:right="-10"/>
              <w:rPr>
                <w:rFonts w:ascii="宋体" w:hAnsi="宋体" w:cs="宋体"/>
                <w:sz w:val="24"/>
              </w:rPr>
            </w:pPr>
            <w:r>
              <w:rPr>
                <w:rFonts w:hint="eastAsia" w:ascii="宋体" w:hAnsi="宋体"/>
                <w:color w:val="000000"/>
                <w:sz w:val="24"/>
                <w:szCs w:val="24"/>
                <w:highlight w:val="yellow"/>
              </w:rPr>
              <w:t>符合性审查通过标准：供应商必须通过上述全部指标，未通过的投标无效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662" w:type="dxa"/>
            <w:gridSpan w:val="10"/>
            <w:noWrap w:val="0"/>
            <w:vAlign w:val="center"/>
          </w:tcPr>
          <w:p>
            <w:pPr>
              <w:pStyle w:val="30"/>
              <w:adjustRightInd w:val="0"/>
              <w:snapToGrid w:val="0"/>
              <w:spacing w:line="360" w:lineRule="auto"/>
              <w:ind w:right="-10"/>
              <w:rPr>
                <w:rFonts w:ascii="宋体" w:hAnsi="宋体" w:cs="宋体"/>
                <w:sz w:val="24"/>
                <w:szCs w:val="24"/>
              </w:rPr>
            </w:pPr>
            <w:r>
              <w:rPr>
                <w:rFonts w:hint="eastAsia" w:ascii="宋体" w:hAnsi="宋体" w:cs="宋体"/>
                <w:b/>
                <w:bCs/>
                <w:sz w:val="24"/>
                <w:szCs w:val="24"/>
              </w:rPr>
              <w:t>二、技术评审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0" w:type="dxa"/>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1</w:t>
            </w:r>
          </w:p>
        </w:tc>
        <w:tc>
          <w:tcPr>
            <w:tcW w:w="2040" w:type="dxa"/>
            <w:gridSpan w:val="2"/>
            <w:noWrap w:val="0"/>
            <w:vAlign w:val="center"/>
          </w:tcPr>
          <w:p>
            <w:pPr>
              <w:pStyle w:val="30"/>
              <w:adjustRightInd w:val="0"/>
              <w:snapToGrid w:val="0"/>
              <w:ind w:right="-10"/>
              <w:rPr>
                <w:rFonts w:hint="eastAsia" w:ascii="宋体" w:hAnsi="宋体" w:eastAsia="宋体" w:cs="宋体"/>
                <w:sz w:val="24"/>
                <w:szCs w:val="24"/>
              </w:rPr>
            </w:pPr>
            <w:r>
              <w:rPr>
                <w:rFonts w:hint="eastAsia" w:ascii="宋体" w:hAnsi="宋体" w:eastAsia="宋体" w:cs="宋体"/>
                <w:sz w:val="24"/>
                <w:szCs w:val="24"/>
              </w:rPr>
              <w:t>投标文件响应情况</w:t>
            </w:r>
          </w:p>
        </w:tc>
        <w:tc>
          <w:tcPr>
            <w:tcW w:w="3912" w:type="dxa"/>
            <w:gridSpan w:val="4"/>
            <w:noWrap w:val="0"/>
            <w:vAlign w:val="center"/>
          </w:tcPr>
          <w:p>
            <w:pPr>
              <w:pStyle w:val="30"/>
              <w:adjustRightInd w:val="0"/>
              <w:snapToGrid w:val="0"/>
              <w:ind w:right="-10"/>
              <w:rPr>
                <w:rFonts w:hint="eastAsia" w:ascii="宋体" w:hAnsi="宋体" w:eastAsia="宋体" w:cs="宋体"/>
                <w:sz w:val="24"/>
                <w:szCs w:val="24"/>
              </w:rPr>
            </w:pPr>
            <w:r>
              <w:rPr>
                <w:rFonts w:hint="eastAsia" w:ascii="宋体" w:hAnsi="宋体" w:eastAsia="宋体" w:cs="宋体"/>
                <w:sz w:val="24"/>
                <w:szCs w:val="24"/>
              </w:rPr>
              <w:t>符合招标文件要求（包括但不限于技术参数、付款响应、服务期需求响应等）。</w:t>
            </w:r>
          </w:p>
        </w:tc>
        <w:tc>
          <w:tcPr>
            <w:tcW w:w="1416" w:type="dxa"/>
            <w:noWrap w:val="0"/>
            <w:vAlign w:val="center"/>
          </w:tcPr>
          <w:p>
            <w:pPr>
              <w:pStyle w:val="30"/>
              <w:adjustRightInd w:val="0"/>
              <w:snapToGrid w:val="0"/>
              <w:ind w:right="-10"/>
              <w:rPr>
                <w:rFonts w:ascii="宋体" w:hAnsi="宋体" w:cs="宋体"/>
                <w:sz w:val="24"/>
                <w:szCs w:val="24"/>
              </w:rPr>
            </w:pPr>
          </w:p>
        </w:tc>
        <w:tc>
          <w:tcPr>
            <w:tcW w:w="1694" w:type="dxa"/>
            <w:gridSpan w:val="2"/>
            <w:noWrap w:val="0"/>
            <w:vAlign w:val="center"/>
          </w:tcPr>
          <w:p>
            <w:pPr>
              <w:pStyle w:val="30"/>
              <w:adjustRightInd w:val="0"/>
              <w:snapToGrid w:val="0"/>
              <w:ind w:right="-1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trPr>
        <w:tc>
          <w:tcPr>
            <w:tcW w:w="600" w:type="dxa"/>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2</w:t>
            </w:r>
          </w:p>
        </w:tc>
        <w:tc>
          <w:tcPr>
            <w:tcW w:w="2040" w:type="dxa"/>
            <w:gridSpan w:val="2"/>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服务承诺响应</w:t>
            </w:r>
          </w:p>
        </w:tc>
        <w:tc>
          <w:tcPr>
            <w:tcW w:w="3912" w:type="dxa"/>
            <w:gridSpan w:val="4"/>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符合招标文件要求</w:t>
            </w:r>
          </w:p>
        </w:tc>
        <w:tc>
          <w:tcPr>
            <w:tcW w:w="1416" w:type="dxa"/>
            <w:noWrap w:val="0"/>
            <w:vAlign w:val="center"/>
          </w:tcPr>
          <w:p>
            <w:pPr>
              <w:pStyle w:val="30"/>
              <w:adjustRightInd w:val="0"/>
              <w:snapToGrid w:val="0"/>
              <w:ind w:right="-10"/>
              <w:rPr>
                <w:rFonts w:ascii="宋体" w:hAnsi="宋体" w:cs="宋体"/>
                <w:sz w:val="24"/>
                <w:szCs w:val="24"/>
              </w:rPr>
            </w:pPr>
          </w:p>
        </w:tc>
        <w:tc>
          <w:tcPr>
            <w:tcW w:w="1694" w:type="dxa"/>
            <w:gridSpan w:val="2"/>
            <w:noWrap w:val="0"/>
            <w:vAlign w:val="center"/>
          </w:tcPr>
          <w:p>
            <w:pPr>
              <w:pStyle w:val="30"/>
              <w:adjustRightInd w:val="0"/>
              <w:snapToGrid w:val="0"/>
              <w:ind w:right="-1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0" w:type="dxa"/>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3</w:t>
            </w:r>
          </w:p>
        </w:tc>
        <w:tc>
          <w:tcPr>
            <w:tcW w:w="2040" w:type="dxa"/>
            <w:gridSpan w:val="2"/>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其他要求</w:t>
            </w:r>
          </w:p>
        </w:tc>
        <w:tc>
          <w:tcPr>
            <w:tcW w:w="3912" w:type="dxa"/>
            <w:gridSpan w:val="4"/>
            <w:noWrap w:val="0"/>
            <w:vAlign w:val="center"/>
          </w:tcPr>
          <w:p>
            <w:pPr>
              <w:pStyle w:val="30"/>
              <w:adjustRightInd w:val="0"/>
              <w:snapToGrid w:val="0"/>
              <w:ind w:right="-10"/>
              <w:rPr>
                <w:rFonts w:ascii="宋体" w:hAnsi="宋体" w:cs="宋体"/>
                <w:sz w:val="24"/>
                <w:szCs w:val="24"/>
              </w:rPr>
            </w:pPr>
            <w:r>
              <w:rPr>
                <w:rFonts w:hint="eastAsia" w:ascii="宋体" w:hAnsi="宋体" w:cs="宋体"/>
                <w:sz w:val="24"/>
                <w:szCs w:val="24"/>
              </w:rPr>
              <w:t>符合招标文件要求</w:t>
            </w:r>
          </w:p>
        </w:tc>
        <w:tc>
          <w:tcPr>
            <w:tcW w:w="1416" w:type="dxa"/>
            <w:noWrap w:val="0"/>
            <w:vAlign w:val="center"/>
          </w:tcPr>
          <w:p>
            <w:pPr>
              <w:pStyle w:val="30"/>
              <w:adjustRightInd w:val="0"/>
              <w:snapToGrid w:val="0"/>
              <w:ind w:right="-10"/>
              <w:rPr>
                <w:rFonts w:ascii="宋体" w:hAnsi="宋体" w:cs="宋体"/>
                <w:sz w:val="24"/>
                <w:szCs w:val="24"/>
              </w:rPr>
            </w:pPr>
          </w:p>
        </w:tc>
        <w:tc>
          <w:tcPr>
            <w:tcW w:w="1694" w:type="dxa"/>
            <w:gridSpan w:val="2"/>
            <w:noWrap w:val="0"/>
            <w:vAlign w:val="center"/>
          </w:tcPr>
          <w:p>
            <w:pPr>
              <w:pStyle w:val="30"/>
              <w:adjustRightInd w:val="0"/>
              <w:snapToGrid w:val="0"/>
              <w:ind w:right="-1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662" w:type="dxa"/>
            <w:gridSpan w:val="10"/>
            <w:noWrap w:val="0"/>
            <w:vAlign w:val="center"/>
          </w:tcPr>
          <w:p>
            <w:pPr>
              <w:pStyle w:val="30"/>
              <w:adjustRightInd w:val="0"/>
              <w:snapToGrid w:val="0"/>
              <w:spacing w:line="360" w:lineRule="auto"/>
              <w:ind w:right="-10"/>
              <w:rPr>
                <w:rFonts w:ascii="宋体" w:hAnsi="宋体" w:cs="宋体"/>
                <w:b/>
                <w:bCs/>
                <w:sz w:val="24"/>
                <w:szCs w:val="24"/>
              </w:rPr>
            </w:pPr>
            <w:r>
              <w:rPr>
                <w:rFonts w:hint="eastAsia" w:ascii="宋体" w:hAnsi="宋体" w:cs="宋体"/>
                <w:sz w:val="24"/>
                <w:szCs w:val="24"/>
              </w:rPr>
              <w:t>评审指标通过标准：供应商必须通过上述全部指标。</w:t>
            </w:r>
          </w:p>
        </w:tc>
      </w:tr>
    </w:tbl>
    <w:p>
      <w:pPr>
        <w:pStyle w:val="30"/>
        <w:ind w:right="-10" w:firstLine="482"/>
        <w:jc w:val="center"/>
        <w:rPr>
          <w:rFonts w:ascii="宋体" w:hAnsi="宋体"/>
          <w:b/>
          <w:color w:val="000000"/>
          <w:sz w:val="24"/>
          <w:szCs w:val="24"/>
        </w:rPr>
      </w:pPr>
      <w:r>
        <w:rPr>
          <w:rFonts w:hint="eastAsia" w:ascii="宋体" w:hAnsi="宋体"/>
          <w:b/>
          <w:color w:val="000000"/>
          <w:sz w:val="24"/>
          <w:szCs w:val="24"/>
        </w:rPr>
        <w:t>三、技术资信评审评分表</w:t>
      </w:r>
    </w:p>
    <w:tbl>
      <w:tblPr>
        <w:tblStyle w:val="15"/>
        <w:tblW w:w="99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999"/>
        <w:gridCol w:w="79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032" w:type="dxa"/>
            <w:tcBorders>
              <w:top w:val="single" w:color="auto" w:sz="12" w:space="0"/>
              <w:left w:val="single" w:color="auto" w:sz="4" w:space="0"/>
              <w:bottom w:val="single" w:color="auto" w:sz="12" w:space="0"/>
              <w:right w:val="single" w:color="auto" w:sz="4"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评分内容</w:t>
            </w:r>
          </w:p>
        </w:tc>
        <w:tc>
          <w:tcPr>
            <w:tcW w:w="999" w:type="dxa"/>
            <w:tcBorders>
              <w:top w:val="single" w:color="auto" w:sz="12" w:space="0"/>
              <w:left w:val="single" w:color="auto" w:sz="4" w:space="0"/>
              <w:bottom w:val="single" w:color="auto" w:sz="12" w:space="0"/>
              <w:right w:val="single" w:color="auto" w:sz="4"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分值</w:t>
            </w:r>
          </w:p>
        </w:tc>
        <w:tc>
          <w:tcPr>
            <w:tcW w:w="7941" w:type="dxa"/>
            <w:tcBorders>
              <w:top w:val="single" w:color="auto" w:sz="12" w:space="0"/>
              <w:left w:val="single" w:color="auto" w:sz="4" w:space="0"/>
              <w:bottom w:val="single" w:color="auto" w:sz="12" w:space="0"/>
              <w:right w:val="single" w:color="auto" w:sz="12"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评分标准说明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032" w:type="dxa"/>
            <w:tcBorders>
              <w:top w:val="single" w:color="auto" w:sz="12"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投标人业绩</w:t>
            </w:r>
          </w:p>
        </w:tc>
        <w:tc>
          <w:tcPr>
            <w:tcW w:w="999" w:type="dxa"/>
            <w:tcBorders>
              <w:top w:val="single" w:color="auto" w:sz="12" w:space="0"/>
              <w:left w:val="single" w:color="auto" w:sz="4" w:space="0"/>
              <w:bottom w:val="single" w:color="auto" w:sz="4" w:space="0"/>
              <w:right w:val="single" w:color="auto" w:sz="4" w:space="0"/>
            </w:tcBorders>
            <w:noWrap w:val="0"/>
            <w:vAlign w:val="center"/>
          </w:tcPr>
          <w:p>
            <w:pPr>
              <w:pStyle w:val="30"/>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分</w:t>
            </w:r>
          </w:p>
        </w:tc>
        <w:tc>
          <w:tcPr>
            <w:tcW w:w="7941" w:type="dxa"/>
            <w:tcBorders>
              <w:top w:val="single" w:color="auto" w:sz="12" w:space="0"/>
              <w:left w:val="single" w:color="auto" w:sz="4" w:space="0"/>
              <w:bottom w:val="single" w:color="auto" w:sz="4" w:space="0"/>
              <w:right w:val="single" w:color="auto" w:sz="12" w:space="0"/>
            </w:tcBorders>
            <w:noWrap w:val="0"/>
            <w:vAlign w:val="center"/>
          </w:tcPr>
          <w:p>
            <w:pPr>
              <w:pStyle w:val="3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投标人每提供一份自 </w:t>
            </w:r>
            <w:r>
              <w:rPr>
                <w:rFonts w:hint="eastAsia" w:ascii="仿宋" w:hAnsi="仿宋" w:eastAsia="仿宋" w:cs="仿宋"/>
                <w:color w:val="000000"/>
                <w:sz w:val="24"/>
                <w:szCs w:val="24"/>
                <w:lang w:val="en-US" w:eastAsia="zh-CN"/>
              </w:rPr>
              <w:t>2020</w:t>
            </w:r>
            <w:r>
              <w:rPr>
                <w:rFonts w:hint="eastAsia" w:ascii="仿宋" w:hAnsi="仿宋" w:eastAsia="仿宋" w:cs="仿宋"/>
                <w:color w:val="000000"/>
                <w:sz w:val="24"/>
                <w:szCs w:val="24"/>
              </w:rPr>
              <w:t xml:space="preserve"> 年 1 月 1 日以来（以合同签订时间为准）合同金额 </w:t>
            </w:r>
            <w:r>
              <w:rPr>
                <w:rFonts w:hint="eastAsia" w:ascii="仿宋" w:hAnsi="仿宋" w:eastAsia="仿宋" w:cs="仿宋"/>
                <w:color w:val="000000"/>
                <w:sz w:val="24"/>
                <w:szCs w:val="24"/>
                <w:lang w:val="en-US" w:eastAsia="zh-CN"/>
              </w:rPr>
              <w:t>150</w:t>
            </w:r>
            <w:r>
              <w:rPr>
                <w:rFonts w:hint="eastAsia" w:ascii="仿宋" w:hAnsi="仿宋" w:eastAsia="仿宋" w:cs="仿宋"/>
                <w:color w:val="000000"/>
                <w:sz w:val="24"/>
                <w:szCs w:val="24"/>
              </w:rPr>
              <w:t>万元及以上医院的布类用品洗涤服务项目</w:t>
            </w:r>
            <w:r>
              <w:rPr>
                <w:rFonts w:hint="eastAsia" w:ascii="仿宋" w:hAnsi="仿宋" w:eastAsia="仿宋" w:cs="仿宋"/>
                <w:color w:val="auto"/>
                <w:sz w:val="24"/>
                <w:szCs w:val="24"/>
                <w:lang w:val="en-US" w:eastAsia="zh-CN"/>
              </w:rPr>
              <w:t>或租赁洗涤服务项目</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业绩得 </w:t>
            </w: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 xml:space="preserve"> 分，满分 </w:t>
            </w: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 xml:space="preserve"> 分 </w:t>
            </w:r>
          </w:p>
          <w:p>
            <w:pPr>
              <w:pStyle w:val="30"/>
              <w:rPr>
                <w:rFonts w:ascii="仿宋" w:hAnsi="仿宋" w:eastAsia="仿宋" w:cs="仿宋"/>
                <w:color w:val="000000"/>
                <w:sz w:val="24"/>
                <w:szCs w:val="24"/>
              </w:rPr>
            </w:pPr>
            <w:r>
              <w:rPr>
                <w:rFonts w:hint="eastAsia" w:ascii="仿宋" w:hAnsi="仿宋" w:eastAsia="仿宋" w:cs="仿宋"/>
                <w:color w:val="000000"/>
                <w:sz w:val="24"/>
                <w:szCs w:val="24"/>
              </w:rPr>
              <w:t xml:space="preserve">注：1、须提供合同复印件。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032" w:type="dxa"/>
            <w:tcBorders>
              <w:top w:val="single" w:color="auto" w:sz="12"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管理体系</w:t>
            </w:r>
          </w:p>
        </w:tc>
        <w:tc>
          <w:tcPr>
            <w:tcW w:w="999" w:type="dxa"/>
            <w:tcBorders>
              <w:top w:val="single" w:color="auto" w:sz="12" w:space="0"/>
              <w:left w:val="single" w:color="auto" w:sz="4" w:space="0"/>
              <w:bottom w:val="single" w:color="auto" w:sz="4" w:space="0"/>
              <w:right w:val="single" w:color="auto" w:sz="4" w:space="0"/>
            </w:tcBorders>
            <w:noWrap w:val="0"/>
            <w:vAlign w:val="center"/>
          </w:tcPr>
          <w:p>
            <w:pPr>
              <w:pStyle w:val="30"/>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5分</w:t>
            </w:r>
          </w:p>
        </w:tc>
        <w:tc>
          <w:tcPr>
            <w:tcW w:w="7941" w:type="dxa"/>
            <w:tcBorders>
              <w:top w:val="single" w:color="auto" w:sz="12" w:space="0"/>
              <w:left w:val="single" w:color="auto" w:sz="4" w:space="0"/>
              <w:bottom w:val="single" w:color="auto" w:sz="4" w:space="0"/>
              <w:right w:val="single" w:color="auto" w:sz="12" w:space="0"/>
            </w:tcBorders>
            <w:noWrap w:val="0"/>
            <w:vAlign w:val="center"/>
          </w:tcPr>
          <w:p>
            <w:pPr>
              <w:pStyle w:val="30"/>
              <w:rPr>
                <w:rFonts w:ascii="仿宋" w:hAnsi="仿宋" w:eastAsia="仿宋" w:cs="仿宋"/>
                <w:color w:val="000000"/>
                <w:kern w:val="0"/>
                <w:sz w:val="24"/>
                <w:szCs w:val="24"/>
              </w:rPr>
            </w:pPr>
            <w:r>
              <w:rPr>
                <w:rFonts w:hint="eastAsia" w:ascii="仿宋" w:hAnsi="仿宋" w:eastAsia="仿宋" w:cs="仿宋"/>
                <w:color w:val="000000"/>
                <w:kern w:val="0"/>
                <w:sz w:val="24"/>
                <w:szCs w:val="24"/>
              </w:rPr>
              <w:t>投标人获得国家质量管理认证体系（ISO9001）、职业健康安全管理体系（OHSAS18001）、环境质量认证体系（ISO14001）三项齐全得5分，缺任一项不得分；（证书覆盖范围须为医疗布草洗涤服务且在有效期内，否则不得分）。</w:t>
            </w:r>
          </w:p>
          <w:p>
            <w:pPr>
              <w:pStyle w:val="30"/>
              <w:widowControl/>
              <w:jc w:val="left"/>
              <w:rPr>
                <w:rFonts w:ascii="仿宋" w:hAnsi="仿宋" w:eastAsia="仿宋" w:cs="仿宋"/>
                <w:bCs/>
                <w:color w:val="000000"/>
                <w:kern w:val="0"/>
                <w:sz w:val="24"/>
                <w:szCs w:val="24"/>
              </w:rPr>
            </w:pPr>
            <w:r>
              <w:rPr>
                <w:rFonts w:hint="eastAsia" w:ascii="仿宋" w:hAnsi="仿宋" w:eastAsia="仿宋" w:cs="仿宋"/>
                <w:bCs/>
                <w:color w:val="000000"/>
                <w:kern w:val="0"/>
                <w:sz w:val="24"/>
                <w:szCs w:val="24"/>
              </w:rPr>
              <w:t>备注：</w:t>
            </w:r>
            <w:r>
              <w:rPr>
                <w:rFonts w:hint="eastAsia" w:ascii="仿宋" w:hAnsi="仿宋" w:eastAsia="仿宋" w:cs="仿宋"/>
                <w:color w:val="000000"/>
                <w:kern w:val="0"/>
                <w:sz w:val="24"/>
                <w:szCs w:val="24"/>
                <w:lang w:bidi="ar"/>
              </w:rPr>
              <w:t xml:space="preserve">须提供证书的复印件或影印件并加盖公章，以及全 国 认 证 认 可 信 息 公 共 服 务 平 台查询截图并加盖公章，不提供则不得分。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2" w:type="dxa"/>
            <w:tcBorders>
              <w:top w:val="single" w:color="auto" w:sz="4"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项目服务方案</w:t>
            </w:r>
          </w:p>
        </w:tc>
        <w:tc>
          <w:tcPr>
            <w:tcW w:w="999" w:type="dxa"/>
            <w:tcBorders>
              <w:top w:val="single" w:color="auto" w:sz="4" w:space="0"/>
              <w:left w:val="single" w:color="auto" w:sz="4" w:space="0"/>
              <w:bottom w:val="single" w:color="auto" w:sz="4" w:space="0"/>
              <w:right w:val="single" w:color="auto" w:sz="4" w:space="0"/>
            </w:tcBorders>
            <w:noWrap w:val="0"/>
            <w:vAlign w:val="center"/>
          </w:tcPr>
          <w:p>
            <w:pPr>
              <w:pStyle w:val="30"/>
              <w:widowControl/>
              <w:jc w:val="center"/>
              <w:rPr>
                <w:rFonts w:ascii="仿宋" w:hAnsi="仿宋" w:eastAsia="仿宋" w:cs="仿宋"/>
                <w:color w:val="000000"/>
                <w:sz w:val="24"/>
                <w:szCs w:val="24"/>
              </w:rPr>
            </w:pPr>
            <w:r>
              <w:rPr>
                <w:rFonts w:hint="eastAsia" w:ascii="仿宋" w:hAnsi="仿宋" w:eastAsia="仿宋" w:cs="仿宋"/>
                <w:color w:val="000000"/>
                <w:sz w:val="24"/>
                <w:szCs w:val="24"/>
              </w:rPr>
              <w:t>12分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rPr>
                <w:rFonts w:ascii="仿宋" w:hAnsi="仿宋" w:eastAsia="仿宋" w:cs="仿宋"/>
                <w:color w:val="000000"/>
                <w:sz w:val="24"/>
                <w:szCs w:val="24"/>
              </w:rPr>
            </w:pPr>
            <w:r>
              <w:rPr>
                <w:rFonts w:hint="eastAsia" w:ascii="仿宋" w:hAnsi="仿宋" w:eastAsia="仿宋" w:cs="仿宋"/>
                <w:color w:val="000000"/>
                <w:sz w:val="24"/>
                <w:szCs w:val="24"/>
              </w:rPr>
              <w:t>（1）评委根据各投标方服务承诺书中对本项目运输工具及运送时间要求、洗涤服务要求、考核要求等对应承诺，酌情给分（优秀4分，良好3分，合格2分，不合格0分）。</w:t>
            </w:r>
          </w:p>
          <w:p>
            <w:pPr>
              <w:pStyle w:val="30"/>
              <w:rPr>
                <w:rFonts w:ascii="仿宋" w:hAnsi="仿宋" w:eastAsia="仿宋" w:cs="仿宋"/>
                <w:bCs/>
                <w:color w:val="000000"/>
                <w:sz w:val="24"/>
                <w:szCs w:val="24"/>
              </w:rPr>
            </w:pPr>
            <w:r>
              <w:rPr>
                <w:rFonts w:hint="eastAsia" w:ascii="仿宋" w:hAnsi="仿宋" w:eastAsia="仿宋" w:cs="仿宋"/>
                <w:bCs/>
                <w:color w:val="000000"/>
                <w:sz w:val="24"/>
                <w:szCs w:val="24"/>
              </w:rPr>
              <w:t>（2）对洗涤综合服务能力、售后管理方案，给予</w:t>
            </w:r>
            <w:r>
              <w:rPr>
                <w:rFonts w:hint="eastAsia" w:ascii="仿宋" w:hAnsi="仿宋" w:eastAsia="仿宋" w:cs="仿宋"/>
                <w:color w:val="000000"/>
                <w:sz w:val="24"/>
                <w:szCs w:val="24"/>
              </w:rPr>
              <w:t>（优秀4分，良好3分，合格2分，不合格0分）</w:t>
            </w:r>
            <w:r>
              <w:rPr>
                <w:rFonts w:hint="eastAsia" w:ascii="仿宋" w:hAnsi="仿宋" w:eastAsia="仿宋" w:cs="仿宋"/>
                <w:bCs/>
                <w:color w:val="000000"/>
                <w:sz w:val="24"/>
                <w:szCs w:val="24"/>
              </w:rPr>
              <w:t>。</w:t>
            </w:r>
          </w:p>
          <w:p>
            <w:pPr>
              <w:pStyle w:val="30"/>
              <w:rPr>
                <w:rFonts w:ascii="仿宋" w:hAnsi="仿宋" w:eastAsia="仿宋" w:cs="仿宋"/>
                <w:color w:val="000000"/>
                <w:sz w:val="24"/>
                <w:szCs w:val="24"/>
              </w:rPr>
            </w:pPr>
            <w:r>
              <w:rPr>
                <w:rFonts w:hint="eastAsia" w:ascii="仿宋" w:hAnsi="仿宋" w:eastAsia="仿宋" w:cs="仿宋"/>
                <w:bCs/>
                <w:color w:val="000000"/>
                <w:sz w:val="24"/>
                <w:szCs w:val="24"/>
              </w:rPr>
              <w:t>（3）突发事件分析及应急处理：根据各投标方对突发事件的分析、预防及应急处理预案</w:t>
            </w:r>
            <w:r>
              <w:rPr>
                <w:rFonts w:hint="eastAsia" w:ascii="仿宋" w:hAnsi="仿宋" w:eastAsia="仿宋" w:cs="仿宋"/>
                <w:color w:val="000000"/>
                <w:sz w:val="24"/>
                <w:szCs w:val="24"/>
              </w:rPr>
              <w:t>（优秀4分，良好3分，合格2分，不合格0分）</w:t>
            </w:r>
            <w:r>
              <w:rPr>
                <w:rFonts w:hint="eastAsia" w:ascii="仿宋" w:hAnsi="仿宋" w:eastAsia="仿宋" w:cs="仿宋"/>
                <w:bCs/>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8" w:hRule="atLeast"/>
          <w:jc w:val="center"/>
        </w:trPr>
        <w:tc>
          <w:tcPr>
            <w:tcW w:w="1032" w:type="dxa"/>
            <w:tcBorders>
              <w:top w:val="single" w:color="auto" w:sz="4"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rPr>
              <w:t>人员及配备情况</w:t>
            </w:r>
          </w:p>
        </w:tc>
        <w:tc>
          <w:tcPr>
            <w:tcW w:w="999" w:type="dxa"/>
            <w:tcBorders>
              <w:top w:val="single" w:color="auto" w:sz="4" w:space="0"/>
              <w:left w:val="single" w:color="auto" w:sz="4" w:space="0"/>
              <w:bottom w:val="single" w:color="auto" w:sz="4" w:space="0"/>
              <w:right w:val="single" w:color="auto" w:sz="4" w:space="0"/>
            </w:tcBorders>
            <w:noWrap w:val="0"/>
            <w:vAlign w:val="center"/>
          </w:tcPr>
          <w:p>
            <w:pPr>
              <w:pStyle w:val="30"/>
              <w:jc w:val="center"/>
              <w:rPr>
                <w:rFonts w:ascii="仿宋" w:hAnsi="仿宋" w:eastAsia="仿宋" w:cs="仿宋"/>
                <w:color w:val="000000"/>
                <w:sz w:val="24"/>
                <w:szCs w:val="24"/>
              </w:rPr>
            </w:pP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numPr>
                <w:ilvl w:val="0"/>
                <w:numId w:val="5"/>
              </w:numPr>
              <w:jc w:val="left"/>
              <w:rPr>
                <w:rFonts w:ascii="仿宋" w:hAnsi="仿宋" w:eastAsia="仿宋" w:cs="仿宋"/>
                <w:bCs/>
                <w:color w:val="000000"/>
                <w:sz w:val="24"/>
                <w:szCs w:val="24"/>
              </w:rPr>
            </w:pPr>
            <w:r>
              <w:rPr>
                <w:rFonts w:hint="eastAsia" w:ascii="仿宋" w:hAnsi="仿宋" w:eastAsia="仿宋" w:cs="仿宋"/>
                <w:bCs/>
                <w:color w:val="000000"/>
                <w:sz w:val="24"/>
                <w:szCs w:val="24"/>
              </w:rPr>
              <w:t>针对本项目配备的驻中标人现场服务人员（含库房管理、下收下送）的数量、专业素养、工作经验等情况综合评比，评审分值为</w:t>
            </w:r>
            <w:r>
              <w:rPr>
                <w:rFonts w:hint="eastAsia" w:ascii="仿宋" w:hAnsi="仿宋" w:eastAsia="仿宋" w:cs="仿宋"/>
                <w:color w:val="000000"/>
                <w:sz w:val="24"/>
                <w:szCs w:val="24"/>
              </w:rPr>
              <w:t>优秀</w:t>
            </w:r>
            <w:r>
              <w:rPr>
                <w:rFonts w:hint="eastAsia" w:ascii="仿宋" w:hAnsi="仿宋" w:eastAsia="仿宋" w:cs="仿宋"/>
                <w:b/>
                <w:bCs/>
                <w:color w:val="000000"/>
                <w:sz w:val="24"/>
                <w:szCs w:val="24"/>
              </w:rPr>
              <w:t>3分</w:t>
            </w:r>
            <w:r>
              <w:rPr>
                <w:rFonts w:hint="eastAsia" w:ascii="仿宋" w:hAnsi="仿宋" w:eastAsia="仿宋" w:cs="仿宋"/>
                <w:color w:val="000000"/>
                <w:sz w:val="24"/>
                <w:szCs w:val="24"/>
              </w:rPr>
              <w:t>，良好2分，合格1分，不合格0分（</w:t>
            </w:r>
            <w:r>
              <w:rPr>
                <w:rFonts w:hint="eastAsia" w:ascii="仿宋" w:hAnsi="仿宋" w:eastAsia="仿宋" w:cs="仿宋"/>
                <w:bCs/>
                <w:color w:val="000000"/>
                <w:sz w:val="24"/>
                <w:szCs w:val="24"/>
              </w:rPr>
              <w:t>现场工作的收送人员最少配备10名，其中项目负责人1名，）。</w:t>
            </w:r>
          </w:p>
          <w:p>
            <w:pPr>
              <w:pStyle w:val="30"/>
              <w:numPr>
                <w:ilvl w:val="0"/>
                <w:numId w:val="5"/>
              </w:numPr>
              <w:jc w:val="left"/>
              <w:rPr>
                <w:rFonts w:ascii="仿宋" w:hAnsi="仿宋" w:eastAsia="仿宋" w:cs="仿宋"/>
                <w:color w:val="000000"/>
                <w:sz w:val="24"/>
                <w:szCs w:val="24"/>
              </w:rPr>
            </w:pPr>
            <w:r>
              <w:rPr>
                <w:rFonts w:hint="eastAsia" w:ascii="仿宋" w:hAnsi="仿宋" w:eastAsia="仿宋" w:cs="仿宋"/>
                <w:color w:val="000000"/>
                <w:sz w:val="24"/>
                <w:szCs w:val="24"/>
              </w:rPr>
              <w:t>投标方必须对员工进行岗位职责和安全教育，制定安全防范和应急措施，并在此基础上制订相应的服务计划，投标方必须具有健全的内部管理机构、合理的管理规章制度、日常考核表单、下收下送交接单等，并在此基础上制订相应的服务计划。优秀</w:t>
            </w:r>
            <w:r>
              <w:rPr>
                <w:rFonts w:hint="eastAsia" w:ascii="仿宋" w:hAnsi="仿宋" w:eastAsia="仿宋" w:cs="仿宋"/>
                <w:b/>
                <w:bCs/>
                <w:color w:val="000000"/>
                <w:sz w:val="24"/>
                <w:szCs w:val="24"/>
              </w:rPr>
              <w:t>3分</w:t>
            </w:r>
            <w:r>
              <w:rPr>
                <w:rFonts w:hint="eastAsia" w:ascii="仿宋" w:hAnsi="仿宋" w:eastAsia="仿宋" w:cs="仿宋"/>
                <w:color w:val="000000"/>
                <w:sz w:val="24"/>
                <w:szCs w:val="24"/>
              </w:rPr>
              <w:t>，良好2分，合格1分，不合格0分。</w:t>
            </w:r>
          </w:p>
          <w:p>
            <w:pPr>
              <w:pStyle w:val="30"/>
              <w:numPr>
                <w:ilvl w:val="0"/>
                <w:numId w:val="5"/>
              </w:numPr>
              <w:jc w:val="left"/>
              <w:rPr>
                <w:rFonts w:ascii="仿宋" w:hAnsi="仿宋" w:eastAsia="仿宋" w:cs="仿宋"/>
                <w:b/>
                <w:bCs w:val="0"/>
                <w:color w:val="000000"/>
                <w:sz w:val="24"/>
                <w:szCs w:val="24"/>
              </w:rPr>
            </w:pPr>
            <w:r>
              <w:rPr>
                <w:rFonts w:hint="eastAsia" w:ascii="仿宋" w:hAnsi="仿宋" w:eastAsia="仿宋" w:cs="仿宋"/>
                <w:bCs/>
                <w:color w:val="000000"/>
                <w:sz w:val="24"/>
                <w:szCs w:val="24"/>
              </w:rPr>
              <w:t>投标人承诺全部的驻医院现场服务人员均持有健康证明材料的得</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rPr>
              <w:t>分。</w:t>
            </w:r>
          </w:p>
          <w:p>
            <w:pPr>
              <w:pStyle w:val="30"/>
              <w:jc w:val="left"/>
              <w:rPr>
                <w:rFonts w:ascii="仿宋" w:hAnsi="仿宋" w:eastAsia="仿宋" w:cs="仿宋"/>
                <w:bCs/>
                <w:color w:val="000000"/>
                <w:sz w:val="24"/>
                <w:szCs w:val="24"/>
              </w:rPr>
            </w:pPr>
            <w:r>
              <w:rPr>
                <w:rFonts w:hint="eastAsia" w:ascii="仿宋" w:hAnsi="仿宋" w:eastAsia="仿宋" w:cs="仿宋"/>
                <w:bCs/>
                <w:color w:val="000000"/>
                <w:sz w:val="24"/>
                <w:szCs w:val="24"/>
              </w:rPr>
              <w:t>注：驻医院现场服务人员健康证明的材料中标后提供采购人核验，投标时无须提供,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1032" w:type="dxa"/>
            <w:tcBorders>
              <w:top w:val="single" w:color="auto" w:sz="4" w:space="0"/>
              <w:left w:val="single" w:color="auto" w:sz="4" w:space="0"/>
              <w:bottom w:val="single" w:color="auto" w:sz="4" w:space="0"/>
              <w:right w:val="single" w:color="auto" w:sz="4" w:space="0"/>
            </w:tcBorders>
            <w:noWrap w:val="0"/>
            <w:vAlign w:val="center"/>
          </w:tcPr>
          <w:p>
            <w:pPr>
              <w:pStyle w:val="30"/>
              <w:spacing w:after="120"/>
              <w:jc w:val="center"/>
              <w:rPr>
                <w:rFonts w:ascii="仿宋" w:hAnsi="仿宋" w:eastAsia="仿宋" w:cs="仿宋"/>
                <w:color w:val="000000"/>
                <w:sz w:val="24"/>
                <w:szCs w:val="24"/>
              </w:rPr>
            </w:pPr>
            <w:r>
              <w:rPr>
                <w:rFonts w:hint="eastAsia" w:ascii="仿宋" w:hAnsi="仿宋" w:eastAsia="仿宋" w:cs="仿宋"/>
                <w:color w:val="000000"/>
                <w:sz w:val="24"/>
                <w:szCs w:val="24"/>
              </w:rPr>
              <w:t>企业实力、服务能力、设备设施情况</w:t>
            </w:r>
          </w:p>
        </w:tc>
        <w:tc>
          <w:tcPr>
            <w:tcW w:w="999" w:type="dxa"/>
            <w:tcBorders>
              <w:top w:val="single" w:color="auto" w:sz="4" w:space="0"/>
              <w:left w:val="single" w:color="auto" w:sz="4" w:space="0"/>
              <w:bottom w:val="single" w:color="auto" w:sz="4" w:space="0"/>
              <w:right w:val="single" w:color="auto" w:sz="4" w:space="0"/>
            </w:tcBorders>
            <w:noWrap w:val="0"/>
            <w:vAlign w:val="center"/>
          </w:tcPr>
          <w:p>
            <w:pPr>
              <w:pStyle w:val="30"/>
              <w:spacing w:after="120"/>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30分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widowControl/>
              <w:numPr>
                <w:ilvl w:val="0"/>
                <w:numId w:val="6"/>
              </w:numPr>
              <w:ind w:right="-11"/>
              <w:jc w:val="left"/>
              <w:rPr>
                <w:rFonts w:ascii="仿宋" w:hAnsi="仿宋" w:eastAsia="仿宋" w:cs="仿宋"/>
                <w:color w:val="auto"/>
                <w:kern w:val="0"/>
                <w:sz w:val="24"/>
                <w:szCs w:val="24"/>
              </w:rPr>
            </w:pPr>
            <w:r>
              <w:rPr>
                <w:rFonts w:hint="eastAsia" w:ascii="仿宋" w:hAnsi="仿宋" w:eastAsia="仿宋" w:cs="仿宋"/>
                <w:color w:val="000000"/>
                <w:kern w:val="0"/>
                <w:sz w:val="24"/>
                <w:szCs w:val="24"/>
              </w:rPr>
              <w:t>投标方所用洗涤原料具有</w:t>
            </w:r>
            <w:r>
              <w:rPr>
                <w:rFonts w:hint="eastAsia" w:ascii="仿宋" w:hAnsi="仿宋" w:eastAsia="仿宋" w:cs="仿宋"/>
                <w:color w:val="auto"/>
                <w:kern w:val="0"/>
                <w:sz w:val="24"/>
                <w:szCs w:val="24"/>
              </w:rPr>
              <w:t>有资质的机构颁发的环保证书，得4分。</w:t>
            </w:r>
          </w:p>
          <w:p>
            <w:pPr>
              <w:pStyle w:val="30"/>
              <w:rPr>
                <w:rFonts w:ascii="仿宋" w:hAnsi="仿宋" w:eastAsia="仿宋" w:cs="仿宋"/>
                <w:color w:val="auto"/>
                <w:kern w:val="0"/>
                <w:sz w:val="24"/>
                <w:szCs w:val="24"/>
              </w:rPr>
            </w:pPr>
            <w:r>
              <w:rPr>
                <w:rFonts w:hint="eastAsia" w:ascii="仿宋" w:hAnsi="仿宋" w:eastAsia="仿宋" w:cs="仿宋"/>
                <w:color w:val="auto"/>
                <w:kern w:val="0"/>
                <w:sz w:val="24"/>
                <w:szCs w:val="24"/>
              </w:rPr>
              <w:t>（2）设备设施：根据各投标方提供的洗衣厂房设备设施配备完善情况（洗涤、烘干、熨烫、折叠等设备）及生产流水线和洗涤设备的数量、新旧。投标文件中需体现设备种类和使用情况，需提供自有设备发票或设备租赁合同及洗涤设备型号、购置年限等，设备设施需提供照片或采购证明材料（发票）；（优秀6分，良好3分，合格1</w:t>
            </w:r>
            <w:r>
              <w:rPr>
                <w:rFonts w:hint="eastAsia" w:ascii="仿宋" w:hAnsi="仿宋" w:eastAsia="仿宋" w:cs="仿宋"/>
                <w:color w:val="auto"/>
                <w:sz w:val="24"/>
                <w:szCs w:val="24"/>
              </w:rPr>
              <w:t>，不合格0分</w:t>
            </w:r>
            <w:r>
              <w:rPr>
                <w:rFonts w:hint="eastAsia" w:ascii="仿宋" w:hAnsi="仿宋" w:eastAsia="仿宋" w:cs="仿宋"/>
                <w:color w:val="auto"/>
                <w:kern w:val="0"/>
                <w:sz w:val="24"/>
                <w:szCs w:val="24"/>
              </w:rPr>
              <w:t>）</w:t>
            </w:r>
          </w:p>
          <w:p>
            <w:pPr>
              <w:pStyle w:val="30"/>
              <w:widowControl/>
              <w:ind w:right="-11"/>
              <w:jc w:val="left"/>
              <w:rPr>
                <w:rFonts w:ascii="仿宋" w:hAnsi="仿宋" w:eastAsia="仿宋" w:cs="仿宋"/>
                <w:color w:val="auto"/>
                <w:kern w:val="0"/>
                <w:sz w:val="24"/>
                <w:szCs w:val="24"/>
              </w:rPr>
            </w:pPr>
            <w:r>
              <w:rPr>
                <w:rFonts w:hint="eastAsia" w:ascii="仿宋" w:hAnsi="仿宋" w:eastAsia="仿宋" w:cs="仿宋"/>
                <w:color w:val="auto"/>
                <w:kern w:val="0"/>
                <w:sz w:val="24"/>
                <w:szCs w:val="24"/>
              </w:rPr>
              <w:t>（3）投标人</w:t>
            </w:r>
            <w:r>
              <w:rPr>
                <w:rFonts w:hint="eastAsia" w:ascii="仿宋" w:hAnsi="仿宋" w:eastAsia="仿宋" w:cs="仿宋"/>
                <w:color w:val="auto"/>
                <w:kern w:val="0"/>
                <w:sz w:val="24"/>
                <w:szCs w:val="24"/>
                <w:lang w:val="en-US" w:eastAsia="zh-CN"/>
              </w:rPr>
              <w:t>具有</w:t>
            </w:r>
            <w:r>
              <w:rPr>
                <w:rFonts w:hint="eastAsia" w:ascii="仿宋" w:hAnsi="仿宋" w:eastAsia="仿宋" w:cs="仿宋"/>
                <w:color w:val="auto"/>
                <w:kern w:val="0"/>
                <w:sz w:val="24"/>
                <w:szCs w:val="24"/>
              </w:rPr>
              <w:t>能源双供系统</w:t>
            </w:r>
            <w:r>
              <w:rPr>
                <w:rFonts w:hint="eastAsia" w:ascii="仿宋" w:hAnsi="仿宋" w:eastAsia="仿宋" w:cs="仿宋"/>
                <w:color w:val="auto"/>
                <w:kern w:val="0"/>
                <w:sz w:val="24"/>
                <w:szCs w:val="24"/>
                <w:lang w:val="en-US" w:eastAsia="zh-CN"/>
              </w:rPr>
              <w:t>或</w:t>
            </w:r>
            <w:r>
              <w:rPr>
                <w:rFonts w:hint="eastAsia" w:ascii="仿宋" w:hAnsi="仿宋" w:eastAsia="仿宋" w:cs="仿宋"/>
                <w:color w:val="auto"/>
                <w:kern w:val="0"/>
                <w:sz w:val="24"/>
                <w:szCs w:val="24"/>
              </w:rPr>
              <w:t>投标人</w:t>
            </w:r>
            <w:r>
              <w:rPr>
                <w:rFonts w:hint="eastAsia" w:ascii="仿宋" w:hAnsi="仿宋" w:eastAsia="仿宋" w:cs="仿宋"/>
                <w:color w:val="auto"/>
                <w:kern w:val="0"/>
                <w:sz w:val="24"/>
                <w:szCs w:val="24"/>
                <w:lang w:val="en-US" w:eastAsia="zh-CN"/>
              </w:rPr>
              <w:t>具有双天然气(一备一用）系统</w:t>
            </w:r>
            <w:r>
              <w:rPr>
                <w:rFonts w:hint="eastAsia" w:ascii="仿宋" w:hAnsi="仿宋" w:eastAsia="仿宋" w:cs="仿宋"/>
                <w:color w:val="auto"/>
                <w:kern w:val="0"/>
                <w:sz w:val="24"/>
                <w:szCs w:val="24"/>
              </w:rPr>
              <w:t>得8分，单供系统得4分，须提供相应使用合同及发票扫描件或影印件。</w:t>
            </w:r>
          </w:p>
          <w:p>
            <w:pPr>
              <w:pStyle w:val="30"/>
              <w:rPr>
                <w:rFonts w:ascii="仿宋" w:hAnsi="仿宋" w:eastAsia="仿宋" w:cs="仿宋"/>
                <w:b/>
                <w:color w:val="000000"/>
                <w:kern w:val="0"/>
                <w:sz w:val="24"/>
                <w:szCs w:val="24"/>
              </w:rPr>
            </w:pPr>
            <w:r>
              <w:rPr>
                <w:rFonts w:hint="eastAsia" w:ascii="仿宋" w:hAnsi="仿宋" w:eastAsia="仿宋" w:cs="仿宋"/>
                <w:color w:val="auto"/>
                <w:kern w:val="0"/>
                <w:sz w:val="24"/>
                <w:szCs w:val="24"/>
              </w:rPr>
              <w:t>（4）投标人在安徽省内有固定洗涤场所，且厂房面积大于5000㎡的得6</w:t>
            </w:r>
            <w:r>
              <w:rPr>
                <w:rFonts w:hint="eastAsia" w:ascii="仿宋" w:hAnsi="仿宋" w:eastAsia="仿宋" w:cs="仿宋"/>
                <w:color w:val="000000"/>
                <w:kern w:val="0"/>
                <w:sz w:val="24"/>
                <w:szCs w:val="24"/>
              </w:rPr>
              <w:t>分，4000-5000平米的2分，低于4000平米不得分，须提供相应的自有产权证或租赁合同扫描件</w:t>
            </w:r>
            <w:r>
              <w:rPr>
                <w:rFonts w:hint="eastAsia" w:ascii="仿宋" w:hAnsi="仿宋" w:eastAsia="仿宋" w:cs="仿宋"/>
                <w:b/>
                <w:color w:val="000000"/>
                <w:kern w:val="0"/>
                <w:sz w:val="24"/>
                <w:szCs w:val="24"/>
              </w:rPr>
              <w:t>。</w:t>
            </w:r>
          </w:p>
          <w:p>
            <w:pPr>
              <w:pStyle w:val="30"/>
              <w:rPr>
                <w:rFonts w:ascii="仿宋" w:hAnsi="仿宋" w:eastAsia="仿宋" w:cs="仿宋"/>
                <w:bCs/>
                <w:color w:val="000000"/>
                <w:kern w:val="0"/>
                <w:sz w:val="24"/>
                <w:szCs w:val="24"/>
              </w:rPr>
            </w:pPr>
            <w:r>
              <w:rPr>
                <w:rFonts w:hint="eastAsia" w:ascii="仿宋" w:hAnsi="仿宋" w:eastAsia="仿宋" w:cs="仿宋"/>
                <w:bCs/>
                <w:color w:val="000000"/>
                <w:kern w:val="0"/>
                <w:sz w:val="28"/>
                <w:szCs w:val="24"/>
              </w:rPr>
              <w:t>（</w:t>
            </w:r>
            <w:r>
              <w:rPr>
                <w:rFonts w:hint="eastAsia" w:ascii="仿宋" w:hAnsi="仿宋" w:eastAsia="仿宋" w:cs="仿宋"/>
                <w:color w:val="000000"/>
                <w:kern w:val="0"/>
                <w:sz w:val="24"/>
                <w:szCs w:val="24"/>
              </w:rPr>
              <w:t>5）投标人承诺24小时内完成下收下送，得6分； 48小时内（大于24小时）完成下收下送，得3分。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1032" w:type="dxa"/>
            <w:tcBorders>
              <w:top w:val="single" w:color="auto" w:sz="4" w:space="0"/>
              <w:left w:val="single" w:color="auto" w:sz="4" w:space="0"/>
              <w:bottom w:val="single" w:color="auto" w:sz="12" w:space="0"/>
              <w:right w:val="single" w:color="auto" w:sz="4" w:space="0"/>
            </w:tcBorders>
            <w:noWrap w:val="0"/>
            <w:vAlign w:val="center"/>
          </w:tcPr>
          <w:p>
            <w:pPr>
              <w:pStyle w:val="30"/>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样品</w:t>
            </w:r>
          </w:p>
        </w:tc>
        <w:tc>
          <w:tcPr>
            <w:tcW w:w="999" w:type="dxa"/>
            <w:tcBorders>
              <w:top w:val="single" w:color="auto" w:sz="4" w:space="0"/>
              <w:left w:val="single" w:color="auto" w:sz="4" w:space="0"/>
              <w:bottom w:val="single" w:color="auto" w:sz="12" w:space="0"/>
              <w:right w:val="single" w:color="auto" w:sz="4" w:space="0"/>
            </w:tcBorders>
            <w:noWrap w:val="0"/>
            <w:vAlign w:val="center"/>
          </w:tcPr>
          <w:p>
            <w:pPr>
              <w:pStyle w:val="30"/>
              <w:ind w:firstLine="240" w:firstLineChars="100"/>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7分</w:t>
            </w:r>
          </w:p>
        </w:tc>
        <w:tc>
          <w:tcPr>
            <w:tcW w:w="7941" w:type="dxa"/>
            <w:tcBorders>
              <w:top w:val="single" w:color="auto" w:sz="4" w:space="0"/>
              <w:left w:val="single" w:color="auto" w:sz="4" w:space="0"/>
              <w:bottom w:val="single" w:color="auto" w:sz="4" w:space="0"/>
              <w:right w:val="single" w:color="auto" w:sz="12" w:space="0"/>
            </w:tcBorders>
            <w:noWrap w:val="0"/>
            <w:vAlign w:val="center"/>
          </w:tcPr>
          <w:p>
            <w:pPr>
              <w:pStyle w:val="30"/>
              <w:rPr>
                <w:rFonts w:hint="eastAsia" w:ascii="仿宋" w:hAnsi="仿宋" w:eastAsia="仿宋" w:cs="仿宋"/>
                <w:color w:val="000000"/>
                <w:kern w:val="0"/>
                <w:sz w:val="24"/>
                <w:szCs w:val="24"/>
              </w:rPr>
            </w:pPr>
          </w:p>
          <w:p>
            <w:pPr>
              <w:pStyle w:val="3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评标委员会对投标人所提供的</w:t>
            </w:r>
            <w:r>
              <w:rPr>
                <w:rFonts w:hint="eastAsia" w:ascii="仿宋" w:hAnsi="仿宋" w:eastAsia="仿宋" w:cs="仿宋"/>
                <w:color w:val="000000"/>
                <w:kern w:val="0"/>
                <w:sz w:val="24"/>
                <w:szCs w:val="24"/>
                <w:lang w:eastAsia="zh-CN"/>
              </w:rPr>
              <w:t>核心产品</w:t>
            </w:r>
            <w:r>
              <w:rPr>
                <w:rFonts w:hint="eastAsia" w:ascii="仿宋" w:hAnsi="仿宋" w:eastAsia="仿宋" w:cs="仿宋"/>
                <w:color w:val="000000"/>
                <w:kern w:val="0"/>
                <w:sz w:val="24"/>
                <w:szCs w:val="24"/>
              </w:rPr>
              <w:t>样品</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床单</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枕套</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被套</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手术衣</w:t>
            </w:r>
            <w:r>
              <w:rPr>
                <w:rFonts w:hint="eastAsia" w:ascii="仿宋" w:hAnsi="仿宋" w:eastAsia="仿宋" w:cs="仿宋"/>
                <w:color w:val="000000"/>
                <w:kern w:val="0"/>
                <w:sz w:val="24"/>
                <w:szCs w:val="24"/>
                <w:lang w:eastAsia="zh-CN"/>
              </w:rPr>
              <w:t>、</w:t>
            </w:r>
            <w:r>
              <w:rPr>
                <w:rFonts w:hint="eastAsia" w:ascii="仿宋" w:hAnsi="仿宋" w:eastAsia="仿宋" w:cs="仿宋"/>
                <w:color w:val="000000"/>
                <w:kern w:val="0"/>
                <w:sz w:val="24"/>
                <w:szCs w:val="24"/>
              </w:rPr>
              <w:t>手术裤</w:t>
            </w:r>
            <w:r>
              <w:rPr>
                <w:rFonts w:hint="eastAsia" w:ascii="仿宋" w:hAnsi="仿宋" w:eastAsia="仿宋" w:cs="仿宋"/>
                <w:color w:val="000000"/>
                <w:kern w:val="0"/>
                <w:sz w:val="24"/>
                <w:szCs w:val="24"/>
                <w:lang w:eastAsia="zh-CN"/>
              </w:rPr>
              <w:t>、</w:t>
            </w:r>
            <w:r>
              <w:rPr>
                <w:rFonts w:hint="default" w:ascii="仿宋" w:hAnsi="仿宋" w:eastAsia="仿宋" w:cs="仿宋"/>
                <w:color w:val="000000"/>
                <w:kern w:val="0"/>
                <w:sz w:val="24"/>
                <w:szCs w:val="24"/>
                <w:lang w:val="en-US" w:eastAsia="zh-CN"/>
              </w:rPr>
              <w:t>包布（双层）</w:t>
            </w:r>
            <w:r>
              <w:rPr>
                <w:rFonts w:hint="eastAsia" w:ascii="仿宋" w:hAnsi="仿宋" w:eastAsia="仿宋" w:cs="仿宋"/>
                <w:color w:val="000000"/>
                <w:kern w:val="0"/>
                <w:sz w:val="24"/>
                <w:szCs w:val="24"/>
                <w:lang w:val="en-US" w:eastAsia="zh-CN"/>
              </w:rPr>
              <w:t>、</w:t>
            </w:r>
            <w:r>
              <w:rPr>
                <w:rFonts w:hint="default" w:ascii="仿宋" w:hAnsi="仿宋" w:eastAsia="仿宋" w:cs="仿宋"/>
                <w:color w:val="000000"/>
                <w:kern w:val="0"/>
                <w:sz w:val="24"/>
                <w:szCs w:val="24"/>
                <w:lang w:val="en-US" w:eastAsia="zh-CN"/>
              </w:rPr>
              <w:t>方巾/治疗巾</w:t>
            </w:r>
            <w:r>
              <w:rPr>
                <w:rFonts w:hint="eastAsia" w:ascii="仿宋" w:hAnsi="仿宋" w:eastAsia="仿宋" w:cs="仿宋"/>
                <w:color w:val="000000"/>
                <w:kern w:val="0"/>
                <w:sz w:val="24"/>
                <w:szCs w:val="24"/>
                <w:lang w:val="en-US" w:eastAsia="zh-CN"/>
              </w:rPr>
              <w:t>、</w:t>
            </w:r>
            <w:r>
              <w:rPr>
                <w:rFonts w:hint="default" w:ascii="仿宋" w:hAnsi="仿宋" w:eastAsia="仿宋" w:cs="仿宋"/>
                <w:color w:val="000000"/>
                <w:kern w:val="0"/>
                <w:sz w:val="24"/>
                <w:szCs w:val="24"/>
                <w:lang w:val="en-US" w:eastAsia="zh-CN"/>
              </w:rPr>
              <w:t>横单/中单</w:t>
            </w:r>
            <w:r>
              <w:rPr>
                <w:rFonts w:hint="eastAsia" w:ascii="仿宋" w:hAnsi="仿宋" w:eastAsia="仿宋" w:cs="仿宋"/>
                <w:color w:val="000000"/>
                <w:kern w:val="0"/>
                <w:sz w:val="24"/>
                <w:szCs w:val="24"/>
              </w:rPr>
              <w:t>样品质量、质感，样品功能的全面性、实用性等综合评审后赋分，优的得</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分，良的得</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分，一般的得</w:t>
            </w:r>
            <w:r>
              <w:rPr>
                <w:rFonts w:hint="eastAsia" w:ascii="仿宋" w:hAnsi="仿宋" w:eastAsia="仿宋" w:cs="仿宋"/>
                <w:color w:val="000000"/>
                <w:kern w:val="0"/>
                <w:sz w:val="24"/>
                <w:szCs w:val="24"/>
                <w:lang w:val="en-US" w:eastAsia="zh-CN"/>
              </w:rPr>
              <w:t>3</w:t>
            </w:r>
            <w:r>
              <w:rPr>
                <w:rFonts w:hint="eastAsia" w:ascii="仿宋" w:hAnsi="仿宋" w:eastAsia="仿宋" w:cs="仿宋"/>
                <w:color w:val="000000"/>
                <w:kern w:val="0"/>
                <w:sz w:val="24"/>
                <w:szCs w:val="24"/>
              </w:rPr>
              <w:t>分，差的得</w:t>
            </w:r>
            <w:r>
              <w:rPr>
                <w:rFonts w:hint="eastAsia" w:ascii="仿宋" w:hAnsi="仿宋" w:eastAsia="仿宋" w:cs="仿宋"/>
                <w:color w:val="000000"/>
                <w:kern w:val="0"/>
                <w:sz w:val="24"/>
                <w:szCs w:val="24"/>
                <w:lang w:val="en-US" w:eastAsia="zh-CN"/>
              </w:rPr>
              <w:t>0</w:t>
            </w:r>
            <w:r>
              <w:rPr>
                <w:rFonts w:hint="eastAsia" w:ascii="仿宋" w:hAnsi="仿宋" w:eastAsia="仿宋" w:cs="仿宋"/>
                <w:color w:val="000000"/>
                <w:kern w:val="0"/>
                <w:sz w:val="24"/>
                <w:szCs w:val="24"/>
              </w:rPr>
              <w:t>分。本项满分</w:t>
            </w:r>
            <w:r>
              <w:rPr>
                <w:rFonts w:hint="eastAsia" w:ascii="仿宋" w:hAnsi="仿宋" w:eastAsia="仿宋" w:cs="仿宋"/>
                <w:color w:val="000000"/>
                <w:kern w:val="0"/>
                <w:sz w:val="24"/>
                <w:szCs w:val="24"/>
                <w:lang w:val="en-US" w:eastAsia="zh-CN"/>
              </w:rPr>
              <w:t>7</w:t>
            </w:r>
            <w:r>
              <w:rPr>
                <w:rFonts w:hint="eastAsia" w:ascii="仿宋" w:hAnsi="仿宋" w:eastAsia="仿宋" w:cs="仿宋"/>
                <w:color w:val="000000"/>
                <w:kern w:val="0"/>
                <w:sz w:val="24"/>
                <w:szCs w:val="24"/>
              </w:rPr>
              <w:t>分。</w:t>
            </w:r>
          </w:p>
        </w:tc>
      </w:tr>
    </w:tbl>
    <w:p>
      <w:pPr>
        <w:pStyle w:val="30"/>
        <w:ind w:right="-10" w:firstLine="482"/>
        <w:rPr>
          <w:rFonts w:ascii="宋体" w:hAnsi="宋体"/>
          <w:sz w:val="18"/>
          <w:szCs w:val="18"/>
        </w:rPr>
      </w:pPr>
    </w:p>
    <w:p>
      <w:pPr>
        <w:pStyle w:val="30"/>
        <w:rPr>
          <w:rFonts w:ascii="宋体" w:hAnsi="宋体" w:cs="宋体"/>
          <w:sz w:val="18"/>
          <w:szCs w:val="18"/>
        </w:rPr>
      </w:pPr>
    </w:p>
    <w:tbl>
      <w:tblPr>
        <w:tblStyle w:val="15"/>
        <w:tblW w:w="10000"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10000" w:type="dxa"/>
            <w:tcBorders>
              <w:left w:val="single" w:color="auto" w:sz="4" w:space="0"/>
            </w:tcBorders>
            <w:noWrap w:val="0"/>
            <w:vAlign w:val="center"/>
          </w:tcPr>
          <w:p>
            <w:pPr>
              <w:pStyle w:val="30"/>
              <w:rPr>
                <w:rFonts w:ascii="宋体" w:hAnsi="宋体"/>
                <w:color w:val="000000"/>
                <w:sz w:val="24"/>
                <w:szCs w:val="24"/>
              </w:rPr>
            </w:pPr>
            <w:r>
              <w:rPr>
                <w:rFonts w:hint="eastAsia" w:ascii="宋体" w:hAnsi="宋体"/>
                <w:color w:val="000000"/>
                <w:sz w:val="24"/>
                <w:szCs w:val="24"/>
              </w:rPr>
              <w:t>注：</w:t>
            </w:r>
          </w:p>
          <w:p>
            <w:pPr>
              <w:pStyle w:val="30"/>
              <w:adjustRightInd w:val="0"/>
              <w:snapToGrid w:val="0"/>
              <w:ind w:right="-10"/>
              <w:rPr>
                <w:rFonts w:ascii="宋体" w:hAnsi="宋体" w:cs="仿宋_GB2312"/>
                <w:color w:val="000000"/>
                <w:sz w:val="24"/>
                <w:szCs w:val="24"/>
              </w:rPr>
            </w:pPr>
            <w:r>
              <w:rPr>
                <w:rFonts w:ascii="宋体" w:hAnsi="宋体" w:cs="仿宋_GB2312"/>
                <w:color w:val="000000"/>
                <w:sz w:val="24"/>
                <w:szCs w:val="24"/>
              </w:rPr>
              <w:t>1.</w:t>
            </w:r>
            <w:r>
              <w:rPr>
                <w:rFonts w:hint="eastAsia" w:ascii="宋体" w:hAnsi="宋体" w:cs="仿宋_GB2312"/>
                <w:color w:val="000000"/>
                <w:sz w:val="24"/>
                <w:szCs w:val="24"/>
              </w:rPr>
              <w:t>投标文件中按评标办法要求的奖项，提供获奖证书或获奖文件等证明材料。</w:t>
            </w:r>
          </w:p>
          <w:p>
            <w:pPr>
              <w:pStyle w:val="30"/>
              <w:adjustRightInd w:val="0"/>
              <w:snapToGrid w:val="0"/>
              <w:ind w:right="-10"/>
              <w:rPr>
                <w:rFonts w:ascii="宋体" w:hAnsi="宋体" w:cs="仿宋_GB2312"/>
                <w:color w:val="000000"/>
                <w:sz w:val="24"/>
                <w:szCs w:val="24"/>
              </w:rPr>
            </w:pPr>
            <w:r>
              <w:rPr>
                <w:rFonts w:hint="eastAsia" w:ascii="宋体" w:hAnsi="宋体" w:cs="仿宋_GB2312"/>
                <w:color w:val="000000"/>
                <w:sz w:val="24"/>
                <w:szCs w:val="24"/>
              </w:rPr>
              <w:t>2</w:t>
            </w:r>
            <w:r>
              <w:rPr>
                <w:rFonts w:ascii="宋体" w:hAnsi="宋体" w:cs="仿宋_GB2312"/>
                <w:color w:val="000000"/>
                <w:sz w:val="24"/>
                <w:szCs w:val="24"/>
              </w:rPr>
              <w:t>.</w:t>
            </w:r>
            <w:r>
              <w:rPr>
                <w:rFonts w:hint="eastAsia" w:ascii="宋体" w:hAnsi="宋体" w:cs="仿宋_GB2312"/>
                <w:color w:val="000000"/>
                <w:sz w:val="24"/>
                <w:szCs w:val="24"/>
              </w:rPr>
              <w:t>如为供应商单位获奖，提供的材料须能体现供应商单位名称，如为项目获奖，须提供该项目为供应商单位负责的证明材料。</w:t>
            </w:r>
          </w:p>
          <w:p>
            <w:pPr>
              <w:pStyle w:val="30"/>
              <w:rPr>
                <w:rFonts w:ascii="宋体" w:hAnsi="宋体" w:cs="仿宋_GB2312"/>
                <w:color w:val="000000"/>
                <w:sz w:val="24"/>
                <w:szCs w:val="24"/>
              </w:rPr>
            </w:pPr>
            <w:r>
              <w:rPr>
                <w:rFonts w:hint="eastAsia" w:ascii="宋体" w:hAnsi="宋体" w:cs="仿宋_GB2312"/>
                <w:color w:val="000000"/>
                <w:sz w:val="24"/>
                <w:szCs w:val="24"/>
              </w:rPr>
              <w:t>3</w:t>
            </w:r>
            <w:r>
              <w:rPr>
                <w:rFonts w:ascii="宋体" w:hAnsi="宋体" w:cs="仿宋_GB2312"/>
                <w:color w:val="000000"/>
                <w:sz w:val="24"/>
                <w:szCs w:val="24"/>
              </w:rPr>
              <w:t>.</w:t>
            </w:r>
            <w:r>
              <w:rPr>
                <w:rFonts w:hint="eastAsia" w:ascii="宋体" w:hAnsi="宋体" w:cs="仿宋_GB2312"/>
                <w:color w:val="000000"/>
                <w:sz w:val="24"/>
                <w:szCs w:val="24"/>
              </w:rPr>
              <w:t>社会组织颁发的奖项荣誉，该社会组织必须在国内依法登记注册，以中国社会组织网（www.chinanpo.gov.cn）查询结果为准，投标文件中须提供该社会组织在中国社会组织网查询结果截图；否则评审不予认可，如民政部门公布的“离岸社团、山寨社团”颁发的奖项荣誉均无效。</w:t>
            </w:r>
          </w:p>
        </w:tc>
      </w:tr>
    </w:tbl>
    <w:p>
      <w:pPr>
        <w:pStyle w:val="30"/>
        <w:ind w:firstLine="480"/>
        <w:rPr>
          <w:rFonts w:ascii="宋体" w:hAnsi="宋体" w:cs="宋体"/>
          <w:b/>
          <w:color w:val="000000"/>
          <w:sz w:val="18"/>
          <w:szCs w:val="18"/>
        </w:rPr>
      </w:pPr>
    </w:p>
    <w:p>
      <w:pPr>
        <w:pStyle w:val="30"/>
        <w:ind w:right="-11" w:firstLine="482" w:firstLineChars="200"/>
        <w:jc w:val="center"/>
        <w:rPr>
          <w:rFonts w:ascii="宋体" w:hAnsi="宋体"/>
          <w:b/>
          <w:color w:val="000000"/>
          <w:sz w:val="24"/>
          <w:szCs w:val="24"/>
        </w:rPr>
      </w:pPr>
      <w:r>
        <w:rPr>
          <w:rFonts w:hint="eastAsia" w:ascii="宋体" w:hAnsi="宋体"/>
          <w:b/>
          <w:color w:val="000000"/>
          <w:sz w:val="24"/>
          <w:szCs w:val="24"/>
        </w:rPr>
        <w:t>四、商务报价评审</w:t>
      </w:r>
    </w:p>
    <w:tbl>
      <w:tblPr>
        <w:tblStyle w:val="15"/>
        <w:tblW w:w="9937" w:type="dxa"/>
        <w:tblInd w:w="-2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856"/>
        <w:gridCol w:w="2886"/>
        <w:gridCol w:w="1785"/>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870" w:type="dxa"/>
            <w:noWrap w:val="0"/>
            <w:vAlign w:val="center"/>
          </w:tcPr>
          <w:p>
            <w:pPr>
              <w:pStyle w:val="30"/>
              <w:adjustRightInd w:val="0"/>
              <w:snapToGrid w:val="0"/>
              <w:ind w:right="-10"/>
              <w:jc w:val="center"/>
              <w:rPr>
                <w:rFonts w:ascii="宋体" w:hAnsi="宋体"/>
                <w:color w:val="000000"/>
                <w:sz w:val="24"/>
              </w:rPr>
            </w:pPr>
            <w:r>
              <w:rPr>
                <w:rFonts w:hint="eastAsia" w:ascii="宋体" w:hAnsi="宋体"/>
                <w:sz w:val="24"/>
                <w:szCs w:val="24"/>
              </w:rPr>
              <w:t>序号</w:t>
            </w:r>
          </w:p>
        </w:tc>
        <w:tc>
          <w:tcPr>
            <w:tcW w:w="1856" w:type="dxa"/>
            <w:noWrap w:val="0"/>
            <w:vAlign w:val="center"/>
          </w:tcPr>
          <w:p>
            <w:pPr>
              <w:pStyle w:val="30"/>
              <w:ind w:right="-10"/>
              <w:jc w:val="center"/>
              <w:rPr>
                <w:rFonts w:ascii="宋体" w:hAnsi="宋体"/>
                <w:color w:val="000000"/>
                <w:sz w:val="24"/>
              </w:rPr>
            </w:pPr>
            <w:r>
              <w:rPr>
                <w:rFonts w:hint="eastAsia" w:ascii="宋体" w:hAnsi="宋体"/>
                <w:bCs/>
                <w:color w:val="000000"/>
                <w:sz w:val="24"/>
                <w:szCs w:val="24"/>
              </w:rPr>
              <w:t>指标名称</w:t>
            </w:r>
          </w:p>
        </w:tc>
        <w:tc>
          <w:tcPr>
            <w:tcW w:w="2886" w:type="dxa"/>
            <w:noWrap w:val="0"/>
            <w:vAlign w:val="center"/>
          </w:tcPr>
          <w:p>
            <w:pPr>
              <w:pStyle w:val="30"/>
              <w:ind w:right="-10"/>
              <w:jc w:val="center"/>
              <w:rPr>
                <w:rFonts w:ascii="宋体" w:hAnsi="宋体"/>
                <w:color w:val="000000"/>
                <w:sz w:val="24"/>
              </w:rPr>
            </w:pPr>
            <w:r>
              <w:rPr>
                <w:rFonts w:hint="eastAsia" w:ascii="宋体" w:hAnsi="宋体"/>
                <w:bCs/>
                <w:color w:val="000000"/>
                <w:sz w:val="24"/>
                <w:szCs w:val="24"/>
              </w:rPr>
              <w:t>指标要求</w:t>
            </w:r>
          </w:p>
        </w:tc>
        <w:tc>
          <w:tcPr>
            <w:tcW w:w="1785" w:type="dxa"/>
            <w:noWrap w:val="0"/>
            <w:vAlign w:val="center"/>
          </w:tcPr>
          <w:p>
            <w:pPr>
              <w:pStyle w:val="30"/>
              <w:adjustRightInd w:val="0"/>
              <w:snapToGrid w:val="0"/>
              <w:ind w:right="-10"/>
              <w:jc w:val="center"/>
              <w:rPr>
                <w:rFonts w:ascii="宋体" w:hAnsi="宋体"/>
                <w:color w:val="000000"/>
                <w:sz w:val="24"/>
              </w:rPr>
            </w:pPr>
            <w:r>
              <w:rPr>
                <w:rFonts w:hint="eastAsia" w:ascii="宋体" w:hAnsi="宋体"/>
                <w:bCs/>
                <w:color w:val="000000"/>
                <w:sz w:val="24"/>
                <w:szCs w:val="24"/>
              </w:rPr>
              <w:t>是否通过</w:t>
            </w:r>
          </w:p>
        </w:tc>
        <w:tc>
          <w:tcPr>
            <w:tcW w:w="2540" w:type="dxa"/>
            <w:noWrap w:val="0"/>
            <w:vAlign w:val="center"/>
          </w:tcPr>
          <w:p>
            <w:pPr>
              <w:pStyle w:val="30"/>
              <w:adjustRightInd w:val="0"/>
              <w:snapToGrid w:val="0"/>
              <w:ind w:right="-10"/>
              <w:jc w:val="center"/>
              <w:rPr>
                <w:rFonts w:ascii="宋体" w:hAnsi="宋体"/>
                <w:color w:val="0000FF"/>
                <w:sz w:val="24"/>
              </w:rPr>
            </w:pPr>
            <w:r>
              <w:rPr>
                <w:rFonts w:hint="eastAsia" w:ascii="宋体" w:hAnsi="宋体"/>
                <w:bCs/>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870" w:type="dxa"/>
            <w:noWrap w:val="0"/>
            <w:vAlign w:val="center"/>
          </w:tcPr>
          <w:p>
            <w:pPr>
              <w:pStyle w:val="30"/>
              <w:adjustRightInd w:val="0"/>
              <w:snapToGrid w:val="0"/>
              <w:ind w:right="-10"/>
              <w:jc w:val="center"/>
              <w:rPr>
                <w:rFonts w:ascii="宋体" w:hAnsi="宋体"/>
                <w:color w:val="000000"/>
                <w:sz w:val="24"/>
              </w:rPr>
            </w:pPr>
            <w:r>
              <w:rPr>
                <w:rFonts w:hint="eastAsia" w:ascii="宋体" w:hAnsi="宋体"/>
                <w:color w:val="000000"/>
                <w:sz w:val="24"/>
              </w:rPr>
              <w:t>1</w:t>
            </w:r>
          </w:p>
        </w:tc>
        <w:tc>
          <w:tcPr>
            <w:tcW w:w="1856" w:type="dxa"/>
            <w:noWrap w:val="0"/>
            <w:vAlign w:val="center"/>
          </w:tcPr>
          <w:p>
            <w:pPr>
              <w:pStyle w:val="30"/>
              <w:ind w:right="-10"/>
              <w:jc w:val="center"/>
              <w:rPr>
                <w:rFonts w:ascii="宋体" w:hAnsi="宋体"/>
                <w:color w:val="000000"/>
                <w:sz w:val="24"/>
              </w:rPr>
            </w:pPr>
            <w:r>
              <w:rPr>
                <w:rFonts w:hint="eastAsia" w:ascii="宋体" w:hAnsi="宋体"/>
                <w:color w:val="000000"/>
                <w:sz w:val="24"/>
              </w:rPr>
              <w:t>开标一览表</w:t>
            </w:r>
          </w:p>
        </w:tc>
        <w:tc>
          <w:tcPr>
            <w:tcW w:w="2886" w:type="dxa"/>
            <w:noWrap w:val="0"/>
            <w:vAlign w:val="center"/>
          </w:tcPr>
          <w:p>
            <w:pPr>
              <w:pStyle w:val="30"/>
              <w:ind w:right="-10"/>
              <w:jc w:val="center"/>
              <w:rPr>
                <w:rFonts w:ascii="宋体" w:hAnsi="宋体"/>
                <w:color w:val="000000"/>
                <w:sz w:val="24"/>
                <w:szCs w:val="28"/>
              </w:rPr>
            </w:pPr>
            <w:r>
              <w:rPr>
                <w:rFonts w:hint="eastAsia" w:ascii="宋体" w:hAnsi="宋体"/>
                <w:color w:val="000000"/>
                <w:sz w:val="24"/>
                <w:szCs w:val="28"/>
              </w:rPr>
              <w:t>格式、填写要求符合招标文件规定</w:t>
            </w:r>
          </w:p>
        </w:tc>
        <w:tc>
          <w:tcPr>
            <w:tcW w:w="1785" w:type="dxa"/>
            <w:noWrap w:val="0"/>
            <w:vAlign w:val="center"/>
          </w:tcPr>
          <w:p>
            <w:pPr>
              <w:pStyle w:val="30"/>
              <w:adjustRightInd w:val="0"/>
              <w:snapToGrid w:val="0"/>
              <w:ind w:right="-10"/>
              <w:jc w:val="center"/>
              <w:rPr>
                <w:rFonts w:ascii="宋体" w:hAnsi="宋体"/>
                <w:color w:val="000000"/>
                <w:sz w:val="24"/>
              </w:rPr>
            </w:pPr>
          </w:p>
        </w:tc>
        <w:tc>
          <w:tcPr>
            <w:tcW w:w="2540" w:type="dxa"/>
            <w:noWrap w:val="0"/>
            <w:vAlign w:val="center"/>
          </w:tcPr>
          <w:p>
            <w:pPr>
              <w:pStyle w:val="30"/>
              <w:adjustRightInd w:val="0"/>
              <w:snapToGrid w:val="0"/>
              <w:ind w:right="-10"/>
              <w:jc w:val="center"/>
              <w:rPr>
                <w:rFonts w:ascii="宋体" w:hAnsi="宋体"/>
                <w:color w:val="0000FF"/>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9937" w:type="dxa"/>
            <w:gridSpan w:val="5"/>
            <w:noWrap w:val="0"/>
            <w:vAlign w:val="center"/>
          </w:tcPr>
          <w:p>
            <w:pPr>
              <w:pStyle w:val="30"/>
              <w:adjustRightInd w:val="0"/>
              <w:snapToGrid w:val="0"/>
              <w:ind w:right="-10"/>
              <w:rPr>
                <w:rFonts w:ascii="宋体" w:hAnsi="宋体"/>
                <w:sz w:val="24"/>
              </w:rPr>
            </w:pPr>
            <w:r>
              <w:rPr>
                <w:rFonts w:hint="eastAsia" w:ascii="宋体" w:hAnsi="宋体"/>
                <w:sz w:val="24"/>
              </w:rPr>
              <w:t>评审指标通过标准：供应商必须通过上述全部指标。</w:t>
            </w:r>
          </w:p>
        </w:tc>
      </w:tr>
    </w:tbl>
    <w:p>
      <w:pPr>
        <w:pStyle w:val="30"/>
        <w:ind w:firstLine="482" w:firstLineChars="200"/>
        <w:jc w:val="center"/>
        <w:rPr>
          <w:rFonts w:hint="eastAsia" w:ascii="宋体" w:hAnsi="宋体"/>
          <w:b/>
          <w:sz w:val="24"/>
        </w:rPr>
      </w:pPr>
    </w:p>
    <w:p>
      <w:pPr>
        <w:pStyle w:val="30"/>
        <w:ind w:firstLine="482" w:firstLineChars="200"/>
        <w:jc w:val="center"/>
        <w:rPr>
          <w:rFonts w:ascii="宋体" w:hAnsi="宋体"/>
          <w:b/>
          <w:sz w:val="24"/>
        </w:rPr>
      </w:pPr>
      <w:r>
        <w:rPr>
          <w:rFonts w:hint="eastAsia" w:ascii="宋体" w:hAnsi="宋体"/>
          <w:b/>
          <w:sz w:val="24"/>
        </w:rPr>
        <w:t>五、</w:t>
      </w:r>
      <w:r>
        <w:rPr>
          <w:rFonts w:hint="eastAsia" w:ascii="宋体" w:hAnsi="宋体"/>
          <w:b/>
          <w:color w:val="FF0000"/>
          <w:sz w:val="24"/>
          <w:szCs w:val="24"/>
        </w:rPr>
        <w:t>商务报价</w:t>
      </w:r>
      <w:r>
        <w:rPr>
          <w:rFonts w:hint="eastAsia" w:ascii="宋体" w:hAnsi="宋体"/>
          <w:b/>
          <w:sz w:val="24"/>
        </w:rPr>
        <w:t>评分表</w:t>
      </w:r>
    </w:p>
    <w:tbl>
      <w:tblPr>
        <w:tblStyle w:val="15"/>
        <w:tblpPr w:leftFromText="180" w:rightFromText="180" w:vertAnchor="text" w:horzAnchor="page" w:tblpX="1240" w:tblpY="169"/>
        <w:tblOverlap w:val="never"/>
        <w:tblW w:w="10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0400" w:type="dxa"/>
            <w:noWrap w:val="0"/>
            <w:vAlign w:val="center"/>
          </w:tcPr>
          <w:p>
            <w:pPr>
              <w:pStyle w:val="30"/>
              <w:widowControl/>
              <w:ind w:right="45"/>
              <w:jc w:val="left"/>
              <w:rPr>
                <w:rFonts w:ascii="宋体" w:hAnsi="宋体"/>
                <w:color w:val="FF0000"/>
                <w:sz w:val="24"/>
                <w:szCs w:val="24"/>
              </w:rPr>
            </w:pPr>
            <w:r>
              <w:rPr>
                <w:rFonts w:hint="eastAsia" w:ascii="宋体" w:hAnsi="宋体"/>
                <w:color w:val="FF0000"/>
                <w:sz w:val="24"/>
                <w:szCs w:val="24"/>
              </w:rPr>
              <w:t>价格分应当采用低价优先法计算，即满足招标文件要求且投标价格最低的投标报价为评标基准价，其价格分为满分。其他</w:t>
            </w:r>
            <w:r>
              <w:rPr>
                <w:rFonts w:hint="eastAsia" w:ascii="宋体" w:hAnsi="宋体"/>
                <w:color w:val="FF0000"/>
                <w:sz w:val="24"/>
              </w:rPr>
              <w:t>供应商</w:t>
            </w:r>
            <w:r>
              <w:rPr>
                <w:rFonts w:hint="eastAsia" w:ascii="宋体" w:hAnsi="宋体"/>
                <w:color w:val="FF0000"/>
                <w:sz w:val="24"/>
                <w:szCs w:val="24"/>
              </w:rPr>
              <w:t>的价格分统一按照下列公式计算：</w:t>
            </w:r>
          </w:p>
          <w:p>
            <w:pPr>
              <w:pStyle w:val="30"/>
              <w:widowControl/>
              <w:ind w:right="45"/>
              <w:jc w:val="left"/>
              <w:rPr>
                <w:rFonts w:hint="default" w:ascii="宋体" w:hAnsi="宋体" w:eastAsia="宋体"/>
                <w:color w:val="FF0000"/>
                <w:sz w:val="24"/>
                <w:szCs w:val="24"/>
                <w:lang w:val="en-US" w:eastAsia="zh-CN"/>
              </w:rPr>
            </w:pPr>
            <w:r>
              <w:rPr>
                <w:rFonts w:hint="eastAsia" w:ascii="宋体" w:hAnsi="宋体"/>
                <w:color w:val="FF0000"/>
                <w:sz w:val="24"/>
                <w:szCs w:val="24"/>
              </w:rPr>
              <w:t>投标报价得分=(评标基准价／投标报价)×100×</w:t>
            </w:r>
            <w:r>
              <w:rPr>
                <w:rFonts w:hint="eastAsia" w:ascii="宋体" w:hAnsi="宋体"/>
                <w:color w:val="FF0000"/>
                <w:sz w:val="24"/>
                <w:szCs w:val="24"/>
                <w:lang w:val="en-US" w:eastAsia="zh-CN"/>
              </w:rPr>
              <w:t>30</w:t>
            </w:r>
          </w:p>
          <w:p>
            <w:pPr>
              <w:pStyle w:val="30"/>
              <w:widowControl/>
              <w:ind w:right="45"/>
              <w:jc w:val="left"/>
              <w:rPr>
                <w:rFonts w:ascii="宋体" w:hAnsi="宋体"/>
                <w:color w:val="FF0000"/>
                <w:sz w:val="24"/>
                <w:szCs w:val="24"/>
              </w:rPr>
            </w:pPr>
            <w:r>
              <w:rPr>
                <w:rFonts w:hint="eastAsia" w:ascii="宋体" w:hAnsi="宋体"/>
                <w:color w:val="FF0000"/>
                <w:sz w:val="24"/>
                <w:szCs w:val="24"/>
              </w:rPr>
              <w:t>评标过程中，不得去掉报价中的最高报价和最低报价。</w:t>
            </w:r>
          </w:p>
          <w:p>
            <w:pPr>
              <w:pStyle w:val="30"/>
              <w:widowControl/>
              <w:ind w:right="45"/>
              <w:jc w:val="left"/>
              <w:rPr>
                <w:rFonts w:ascii="宋体" w:hAnsi="宋体"/>
                <w:color w:val="000000"/>
                <w:szCs w:val="21"/>
              </w:rPr>
            </w:pPr>
            <w:r>
              <w:rPr>
                <w:rFonts w:hint="eastAsia" w:ascii="宋体" w:hAnsi="宋体"/>
                <w:color w:val="FF0000"/>
                <w:sz w:val="24"/>
                <w:szCs w:val="24"/>
              </w:rPr>
              <w:t>因落实政府采购政策进行价格调整的，以调整后的价格计算评标基准价和投标报价。</w:t>
            </w:r>
          </w:p>
        </w:tc>
      </w:tr>
    </w:tbl>
    <w:p>
      <w:pPr>
        <w:pStyle w:val="30"/>
        <w:adjustRightInd w:val="0"/>
        <w:snapToGrid w:val="0"/>
        <w:ind w:right="-10"/>
        <w:rPr>
          <w:rFonts w:ascii="宋体" w:hAnsi="宋体" w:cs="宋体"/>
          <w:bCs/>
          <w:color w:val="000000"/>
          <w:sz w:val="24"/>
        </w:rPr>
      </w:pPr>
    </w:p>
    <w:p>
      <w:pPr>
        <w:pStyle w:val="2"/>
        <w:rPr>
          <w:rFonts w:hint="eastAsia" w:ascii="新宋体" w:hAnsi="新宋体" w:eastAsia="新宋体" w:cs="方正小标宋简体"/>
          <w:b/>
          <w:sz w:val="32"/>
          <w:szCs w:val="36"/>
          <w:highlight w:val="none"/>
        </w:rPr>
      </w:pP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7AA3D2"/>
    <w:multiLevelType w:val="singleLevel"/>
    <w:tmpl w:val="C27AA3D2"/>
    <w:lvl w:ilvl="0" w:tentative="0">
      <w:start w:val="2"/>
      <w:numFmt w:val="chineseCounting"/>
      <w:suff w:val="nothing"/>
      <w:lvlText w:val="（%1）"/>
      <w:lvlJc w:val="left"/>
      <w:rPr>
        <w:rFonts w:hint="eastAsia"/>
      </w:rPr>
    </w:lvl>
  </w:abstractNum>
  <w:abstractNum w:abstractNumId="1">
    <w:nsid w:val="C5437193"/>
    <w:multiLevelType w:val="singleLevel"/>
    <w:tmpl w:val="C5437193"/>
    <w:lvl w:ilvl="0" w:tentative="0">
      <w:start w:val="2"/>
      <w:numFmt w:val="chineseCounting"/>
      <w:suff w:val="nothing"/>
      <w:lvlText w:val="（%1）"/>
      <w:lvlJc w:val="left"/>
      <w:rPr>
        <w:rFonts w:hint="eastAsia"/>
      </w:rPr>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425D27E2"/>
    <w:multiLevelType w:val="singleLevel"/>
    <w:tmpl w:val="425D27E2"/>
    <w:lvl w:ilvl="0" w:tentative="0">
      <w:start w:val="1"/>
      <w:numFmt w:val="decimal"/>
      <w:suff w:val="nothing"/>
      <w:lvlText w:val="（%1）"/>
      <w:lvlJc w:val="left"/>
      <w:pPr>
        <w:ind w:left="0" w:firstLine="0"/>
      </w:pPr>
    </w:lvl>
  </w:abstractNum>
  <w:abstractNum w:abstractNumId="4">
    <w:nsid w:val="425D27E3"/>
    <w:multiLevelType w:val="singleLevel"/>
    <w:tmpl w:val="425D27E3"/>
    <w:lvl w:ilvl="0" w:tentative="0">
      <w:start w:val="1"/>
      <w:numFmt w:val="decimal"/>
      <w:suff w:val="nothing"/>
      <w:lvlText w:val="（%1）"/>
      <w:lvlJc w:val="left"/>
    </w:lvl>
  </w:abstractNum>
  <w:abstractNum w:abstractNumId="5">
    <w:nsid w:val="79A6B715"/>
    <w:multiLevelType w:val="singleLevel"/>
    <w:tmpl w:val="79A6B715"/>
    <w:lvl w:ilvl="0" w:tentative="0">
      <w:start w:val="1"/>
      <w:numFmt w:val="decimal"/>
      <w:suff w:val="nothing"/>
      <w:lvlText w:val="%1、"/>
      <w:lvlJc w:val="left"/>
    </w:lvl>
  </w:abstractNum>
  <w:num w:numId="1">
    <w:abstractNumId w:val="2"/>
  </w:num>
  <w:num w:numId="2">
    <w:abstractNumId w:val="5"/>
  </w:num>
  <w:num w:numId="3">
    <w:abstractNumId w:val="1"/>
  </w:num>
  <w:num w:numId="4">
    <w:abstractNumId w:val="0"/>
  </w:num>
  <w:num w:numId="5">
    <w:abstractNumId w:val="3"/>
    <w:lvlOverride w:ilvl="0">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102871DA"/>
    <w:rsid w:val="13CC35BB"/>
    <w:rsid w:val="19E1315F"/>
    <w:rsid w:val="1A4F03D7"/>
    <w:rsid w:val="1A5F0800"/>
    <w:rsid w:val="20701E96"/>
    <w:rsid w:val="21580108"/>
    <w:rsid w:val="24AE53EF"/>
    <w:rsid w:val="2D925870"/>
    <w:rsid w:val="3A59465F"/>
    <w:rsid w:val="3D3F4BEA"/>
    <w:rsid w:val="442C0469"/>
    <w:rsid w:val="44C73830"/>
    <w:rsid w:val="45156B9E"/>
    <w:rsid w:val="480656EC"/>
    <w:rsid w:val="48212119"/>
    <w:rsid w:val="4D071309"/>
    <w:rsid w:val="52FB7715"/>
    <w:rsid w:val="558D68E8"/>
    <w:rsid w:val="56DD42FB"/>
    <w:rsid w:val="5A030B4B"/>
    <w:rsid w:val="5C267B9A"/>
    <w:rsid w:val="5C6E4623"/>
    <w:rsid w:val="5D480901"/>
    <w:rsid w:val="5F2B5C40"/>
    <w:rsid w:val="5FF4532C"/>
    <w:rsid w:val="630E2FA0"/>
    <w:rsid w:val="63985972"/>
    <w:rsid w:val="64EA6690"/>
    <w:rsid w:val="67EF7DEE"/>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Pages>
  <Words>13877</Words>
  <Characters>14984</Characters>
  <Lines>57</Lines>
  <Paragraphs>16</Paragraphs>
  <TotalTime>1</TotalTime>
  <ScaleCrop>false</ScaleCrop>
  <LinksUpToDate>false</LinksUpToDate>
  <CharactersWithSpaces>15230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2023-06-30T01:37:14Z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8722C9F311B44D40B7E9279C1A83C4B1_13</vt:lpwstr>
  </property>
</Properties>
</file>